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1B86B" w14:textId="77777777" w:rsidR="0057648B" w:rsidRPr="007228C5" w:rsidRDefault="0057648B" w:rsidP="0057648B">
      <w:pPr>
        <w:rPr>
          <w:rFonts w:ascii="Arial" w:hAnsi="Arial" w:cs="Arial"/>
          <w:b/>
          <w:bCs/>
          <w:sz w:val="20"/>
          <w:szCs w:val="20"/>
        </w:rPr>
      </w:pPr>
      <w:bookmarkStart w:id="0" w:name="_GoBack"/>
      <w:bookmarkEnd w:id="0"/>
      <w:r w:rsidRPr="007228C5">
        <w:rPr>
          <w:rFonts w:ascii="Arial" w:hAnsi="Arial" w:cs="Arial"/>
          <w:b/>
          <w:bCs/>
          <w:sz w:val="20"/>
          <w:szCs w:val="20"/>
        </w:rPr>
        <w:t>SHL: PŘEDSMLUVNÍ INFORMACE PRO VOLKSWAGEN FINANCIAL SERVICES</w:t>
      </w:r>
    </w:p>
    <w:p w14:paraId="68ACC426" w14:textId="77777777" w:rsidR="0057648B" w:rsidRPr="007228C5" w:rsidRDefault="0057648B" w:rsidP="0057648B">
      <w:pPr>
        <w:rPr>
          <w:rFonts w:ascii="Arial" w:hAnsi="Arial" w:cs="Arial"/>
          <w:sz w:val="20"/>
          <w:szCs w:val="20"/>
        </w:rPr>
      </w:pPr>
    </w:p>
    <w:p w14:paraId="46EDD97E" w14:textId="77777777" w:rsidR="0057648B" w:rsidRPr="007228C5" w:rsidRDefault="0057648B" w:rsidP="0057648B">
      <w:pPr>
        <w:rPr>
          <w:rFonts w:ascii="Arial" w:hAnsi="Arial" w:cs="Arial"/>
          <w:sz w:val="20"/>
          <w:szCs w:val="20"/>
        </w:rPr>
      </w:pPr>
      <w:r w:rsidRPr="007228C5">
        <w:rPr>
          <w:rFonts w:ascii="Arial" w:hAnsi="Arial" w:cs="Arial"/>
          <w:sz w:val="20"/>
          <w:szCs w:val="20"/>
        </w:rPr>
        <w:t>Poskytovatelem financování VOLKSWAGEN FINANCIAL SERVICES</w:t>
      </w:r>
      <w:r w:rsidRPr="007228C5">
        <w:rPr>
          <w:rFonts w:ascii="Arial" w:hAnsi="Arial" w:cs="Arial"/>
          <w:b/>
          <w:bCs/>
          <w:sz w:val="20"/>
          <w:szCs w:val="20"/>
        </w:rPr>
        <w:t xml:space="preserve"> </w:t>
      </w:r>
      <w:r w:rsidRPr="007228C5">
        <w:rPr>
          <w:rFonts w:ascii="Arial" w:hAnsi="Arial" w:cs="Arial"/>
          <w:sz w:val="20"/>
          <w:szCs w:val="20"/>
        </w:rPr>
        <w:t>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827"/>
      </w:tblGrid>
      <w:tr w:rsidR="0057648B" w:rsidRPr="007228C5" w14:paraId="1961F7C8" w14:textId="77777777" w:rsidTr="00E9415A">
        <w:tc>
          <w:tcPr>
            <w:tcW w:w="1233" w:type="pct"/>
            <w:shd w:val="clear" w:color="auto" w:fill="auto"/>
          </w:tcPr>
          <w:p w14:paraId="2DBDA1FF" w14:textId="77777777" w:rsidR="0057648B" w:rsidRPr="007228C5" w:rsidRDefault="0057648B" w:rsidP="00E9415A">
            <w:pPr>
              <w:spacing w:after="0" w:line="312" w:lineRule="auto"/>
              <w:rPr>
                <w:rFonts w:ascii="Arial" w:hAnsi="Arial" w:cs="Arial"/>
                <w:b/>
                <w:sz w:val="20"/>
                <w:szCs w:val="20"/>
              </w:rPr>
            </w:pPr>
            <w:r w:rsidRPr="007228C5">
              <w:rPr>
                <w:rFonts w:ascii="Arial" w:hAnsi="Arial" w:cs="Arial"/>
                <w:b/>
                <w:sz w:val="20"/>
                <w:szCs w:val="20"/>
              </w:rPr>
              <w:t xml:space="preserve">Obchodní firma: </w:t>
            </w:r>
          </w:p>
        </w:tc>
        <w:tc>
          <w:tcPr>
            <w:tcW w:w="3767" w:type="pct"/>
            <w:shd w:val="clear" w:color="auto" w:fill="auto"/>
          </w:tcPr>
          <w:p w14:paraId="5EFC8AB4" w14:textId="77777777" w:rsidR="0057648B" w:rsidRPr="007228C5" w:rsidRDefault="0057648B" w:rsidP="00E9415A">
            <w:pPr>
              <w:spacing w:before="20" w:after="0" w:line="312" w:lineRule="auto"/>
              <w:rPr>
                <w:rFonts w:ascii="Arial" w:hAnsi="Arial" w:cs="Arial"/>
                <w:sz w:val="20"/>
                <w:szCs w:val="20"/>
              </w:rPr>
            </w:pPr>
            <w:r w:rsidRPr="007228C5">
              <w:rPr>
                <w:rFonts w:ascii="Arial" w:hAnsi="Arial" w:cs="Arial"/>
                <w:sz w:val="20"/>
                <w:szCs w:val="20"/>
              </w:rPr>
              <w:t>ŠkoFIN s.r.o.</w:t>
            </w:r>
          </w:p>
        </w:tc>
      </w:tr>
      <w:tr w:rsidR="0057648B" w:rsidRPr="007228C5" w14:paraId="3070C4A6" w14:textId="77777777" w:rsidTr="00E9415A">
        <w:tc>
          <w:tcPr>
            <w:tcW w:w="1233" w:type="pct"/>
            <w:shd w:val="clear" w:color="auto" w:fill="auto"/>
          </w:tcPr>
          <w:p w14:paraId="5E6B65B5" w14:textId="77777777" w:rsidR="0057648B" w:rsidRPr="007228C5" w:rsidRDefault="0057648B" w:rsidP="00E9415A">
            <w:pPr>
              <w:spacing w:after="0" w:line="312" w:lineRule="auto"/>
              <w:rPr>
                <w:rFonts w:ascii="Arial" w:hAnsi="Arial" w:cs="Arial"/>
                <w:b/>
                <w:sz w:val="20"/>
                <w:szCs w:val="20"/>
              </w:rPr>
            </w:pPr>
            <w:r w:rsidRPr="007228C5">
              <w:rPr>
                <w:rFonts w:ascii="Arial" w:hAnsi="Arial" w:cs="Arial"/>
                <w:b/>
                <w:sz w:val="20"/>
                <w:szCs w:val="20"/>
              </w:rPr>
              <w:t>Právní forma:</w:t>
            </w:r>
          </w:p>
        </w:tc>
        <w:tc>
          <w:tcPr>
            <w:tcW w:w="3767" w:type="pct"/>
            <w:shd w:val="clear" w:color="auto" w:fill="auto"/>
          </w:tcPr>
          <w:p w14:paraId="5929B77B" w14:textId="77777777" w:rsidR="0057648B" w:rsidRPr="007228C5" w:rsidRDefault="0057648B" w:rsidP="00E9415A">
            <w:pPr>
              <w:spacing w:after="0" w:line="312" w:lineRule="auto"/>
              <w:rPr>
                <w:rFonts w:ascii="Arial" w:hAnsi="Arial" w:cs="Arial"/>
                <w:sz w:val="20"/>
                <w:szCs w:val="20"/>
              </w:rPr>
            </w:pPr>
            <w:r w:rsidRPr="007228C5">
              <w:rPr>
                <w:rFonts w:ascii="Arial" w:hAnsi="Arial" w:cs="Arial"/>
                <w:sz w:val="20"/>
                <w:szCs w:val="20"/>
              </w:rPr>
              <w:t>společnost s ručením omezeným</w:t>
            </w:r>
          </w:p>
        </w:tc>
      </w:tr>
      <w:tr w:rsidR="0057648B" w:rsidRPr="007228C5" w14:paraId="020C7043" w14:textId="77777777" w:rsidTr="00E9415A">
        <w:tc>
          <w:tcPr>
            <w:tcW w:w="1233" w:type="pct"/>
            <w:shd w:val="clear" w:color="auto" w:fill="auto"/>
          </w:tcPr>
          <w:p w14:paraId="7134DB69" w14:textId="77777777" w:rsidR="0057648B" w:rsidRPr="007228C5" w:rsidRDefault="0057648B" w:rsidP="00E9415A">
            <w:pPr>
              <w:spacing w:after="0" w:line="312" w:lineRule="auto"/>
              <w:rPr>
                <w:rFonts w:ascii="Arial" w:hAnsi="Arial" w:cs="Arial"/>
                <w:b/>
                <w:sz w:val="20"/>
                <w:szCs w:val="20"/>
              </w:rPr>
            </w:pPr>
            <w:r w:rsidRPr="007228C5">
              <w:rPr>
                <w:rFonts w:ascii="Arial" w:hAnsi="Arial" w:cs="Arial"/>
                <w:b/>
                <w:sz w:val="20"/>
                <w:szCs w:val="20"/>
              </w:rPr>
              <w:t>IČO:</w:t>
            </w:r>
          </w:p>
        </w:tc>
        <w:tc>
          <w:tcPr>
            <w:tcW w:w="3767" w:type="pct"/>
            <w:shd w:val="clear" w:color="auto" w:fill="auto"/>
          </w:tcPr>
          <w:p w14:paraId="13D23373" w14:textId="77777777" w:rsidR="0057648B" w:rsidRPr="007228C5" w:rsidRDefault="0057648B" w:rsidP="00E9415A">
            <w:pPr>
              <w:spacing w:after="0" w:line="312" w:lineRule="auto"/>
              <w:rPr>
                <w:rFonts w:ascii="Arial" w:hAnsi="Arial" w:cs="Arial"/>
                <w:sz w:val="20"/>
                <w:szCs w:val="20"/>
              </w:rPr>
            </w:pPr>
            <w:r w:rsidRPr="007228C5">
              <w:rPr>
                <w:rFonts w:ascii="Arial" w:hAnsi="Arial" w:cs="Arial"/>
                <w:sz w:val="20"/>
                <w:szCs w:val="20"/>
              </w:rPr>
              <w:t>45805369</w:t>
            </w:r>
          </w:p>
        </w:tc>
      </w:tr>
      <w:tr w:rsidR="0057648B" w:rsidRPr="007228C5" w14:paraId="188859A7" w14:textId="77777777" w:rsidTr="00E9415A">
        <w:trPr>
          <w:trHeight w:val="344"/>
        </w:trPr>
        <w:tc>
          <w:tcPr>
            <w:tcW w:w="1233" w:type="pct"/>
            <w:shd w:val="clear" w:color="auto" w:fill="auto"/>
          </w:tcPr>
          <w:p w14:paraId="323B77A2" w14:textId="77777777" w:rsidR="0057648B" w:rsidRPr="007228C5" w:rsidRDefault="0057648B" w:rsidP="00E9415A">
            <w:pPr>
              <w:spacing w:after="0" w:line="312" w:lineRule="auto"/>
              <w:rPr>
                <w:rFonts w:ascii="Arial" w:hAnsi="Arial" w:cs="Arial"/>
                <w:b/>
                <w:sz w:val="20"/>
                <w:szCs w:val="20"/>
              </w:rPr>
            </w:pPr>
            <w:r w:rsidRPr="007228C5">
              <w:rPr>
                <w:rFonts w:ascii="Arial" w:hAnsi="Arial" w:cs="Arial"/>
                <w:b/>
                <w:sz w:val="20"/>
                <w:szCs w:val="20"/>
                <w:lang w:val="en-US"/>
              </w:rPr>
              <w:t>Sídlo</w:t>
            </w:r>
            <w:r w:rsidRPr="007228C5">
              <w:rPr>
                <w:rFonts w:ascii="Arial" w:hAnsi="Arial" w:cs="Arial"/>
                <w:b/>
                <w:sz w:val="20"/>
                <w:szCs w:val="20"/>
              </w:rPr>
              <w:t>:</w:t>
            </w:r>
          </w:p>
        </w:tc>
        <w:tc>
          <w:tcPr>
            <w:tcW w:w="3767" w:type="pct"/>
            <w:shd w:val="clear" w:color="auto" w:fill="auto"/>
            <w:vAlign w:val="center"/>
          </w:tcPr>
          <w:p w14:paraId="2E694BA9" w14:textId="77777777" w:rsidR="0057648B" w:rsidRPr="007228C5" w:rsidRDefault="0057648B" w:rsidP="00E9415A">
            <w:pPr>
              <w:spacing w:after="0" w:line="312" w:lineRule="auto"/>
              <w:rPr>
                <w:rFonts w:ascii="Arial" w:hAnsi="Arial" w:cs="Arial"/>
                <w:sz w:val="20"/>
                <w:szCs w:val="20"/>
              </w:rPr>
            </w:pPr>
            <w:r w:rsidRPr="007228C5">
              <w:rPr>
                <w:rFonts w:ascii="Arial" w:hAnsi="Arial" w:cs="Arial"/>
                <w:sz w:val="20"/>
                <w:szCs w:val="20"/>
              </w:rPr>
              <w:t>Pekařská 635/6, Jinonice, 155 00 Praha 5</w:t>
            </w:r>
          </w:p>
        </w:tc>
      </w:tr>
      <w:tr w:rsidR="0057648B" w:rsidRPr="007228C5" w14:paraId="38EC867D" w14:textId="77777777" w:rsidTr="00E9415A">
        <w:tc>
          <w:tcPr>
            <w:tcW w:w="1233" w:type="pct"/>
            <w:shd w:val="clear" w:color="auto" w:fill="auto"/>
          </w:tcPr>
          <w:p w14:paraId="41E42B8B" w14:textId="77777777" w:rsidR="0057648B" w:rsidRPr="007228C5" w:rsidRDefault="0057648B" w:rsidP="00E9415A">
            <w:pPr>
              <w:spacing w:after="0" w:line="312" w:lineRule="auto"/>
              <w:rPr>
                <w:rFonts w:ascii="Arial" w:hAnsi="Arial" w:cs="Arial"/>
                <w:b/>
                <w:sz w:val="20"/>
                <w:szCs w:val="20"/>
              </w:rPr>
            </w:pPr>
            <w:r w:rsidRPr="007228C5">
              <w:rPr>
                <w:rFonts w:ascii="Arial" w:hAnsi="Arial" w:cs="Arial"/>
                <w:b/>
                <w:sz w:val="20"/>
                <w:szCs w:val="20"/>
              </w:rPr>
              <w:t xml:space="preserve">Tel.: </w:t>
            </w:r>
          </w:p>
        </w:tc>
        <w:tc>
          <w:tcPr>
            <w:tcW w:w="3767" w:type="pct"/>
            <w:shd w:val="clear" w:color="auto" w:fill="auto"/>
          </w:tcPr>
          <w:p w14:paraId="69673F19" w14:textId="77777777" w:rsidR="0057648B" w:rsidRPr="007228C5" w:rsidRDefault="0057648B" w:rsidP="00E9415A">
            <w:pPr>
              <w:spacing w:after="0" w:line="312" w:lineRule="auto"/>
              <w:rPr>
                <w:rFonts w:ascii="Arial" w:hAnsi="Arial" w:cs="Arial"/>
                <w:sz w:val="20"/>
                <w:szCs w:val="20"/>
              </w:rPr>
            </w:pPr>
            <w:r w:rsidRPr="007228C5">
              <w:rPr>
                <w:rFonts w:ascii="Arial" w:hAnsi="Arial" w:cs="Arial"/>
                <w:sz w:val="20"/>
                <w:szCs w:val="20"/>
              </w:rPr>
              <w:t>+ 420 224 992 410</w:t>
            </w:r>
          </w:p>
        </w:tc>
      </w:tr>
      <w:tr w:rsidR="0057648B" w:rsidRPr="007228C5" w14:paraId="382833CD" w14:textId="77777777" w:rsidTr="00E9415A">
        <w:tc>
          <w:tcPr>
            <w:tcW w:w="1233" w:type="pct"/>
            <w:shd w:val="clear" w:color="auto" w:fill="auto"/>
          </w:tcPr>
          <w:p w14:paraId="64F02C2B" w14:textId="77777777" w:rsidR="0057648B" w:rsidRPr="007228C5" w:rsidRDefault="0057648B" w:rsidP="00E9415A">
            <w:pPr>
              <w:spacing w:after="0" w:line="312" w:lineRule="auto"/>
              <w:rPr>
                <w:rFonts w:ascii="Arial" w:hAnsi="Arial" w:cs="Arial"/>
                <w:b/>
                <w:sz w:val="20"/>
                <w:szCs w:val="20"/>
              </w:rPr>
            </w:pPr>
            <w:r w:rsidRPr="007228C5">
              <w:rPr>
                <w:rFonts w:ascii="Arial" w:hAnsi="Arial" w:cs="Arial"/>
                <w:b/>
                <w:sz w:val="20"/>
                <w:szCs w:val="20"/>
              </w:rPr>
              <w:t>E-mail:</w:t>
            </w:r>
          </w:p>
        </w:tc>
        <w:tc>
          <w:tcPr>
            <w:tcW w:w="3767" w:type="pct"/>
            <w:shd w:val="clear" w:color="auto" w:fill="auto"/>
          </w:tcPr>
          <w:p w14:paraId="6CDB67C0" w14:textId="77777777" w:rsidR="0057648B" w:rsidRPr="007228C5" w:rsidRDefault="0057648B" w:rsidP="00E9415A">
            <w:pPr>
              <w:spacing w:after="0" w:line="312" w:lineRule="auto"/>
              <w:rPr>
                <w:rFonts w:ascii="Arial" w:hAnsi="Arial" w:cs="Arial"/>
                <w:sz w:val="20"/>
                <w:szCs w:val="20"/>
              </w:rPr>
            </w:pPr>
            <w:r w:rsidRPr="007228C5">
              <w:rPr>
                <w:rFonts w:ascii="Arial" w:hAnsi="Arial" w:cs="Arial"/>
                <w:sz w:val="20"/>
                <w:szCs w:val="20"/>
              </w:rPr>
              <w:t>klient@vwfs.cz</w:t>
            </w:r>
          </w:p>
        </w:tc>
      </w:tr>
      <w:tr w:rsidR="0057648B" w:rsidRPr="007228C5" w14:paraId="09EB21F7" w14:textId="77777777" w:rsidTr="00E9415A">
        <w:trPr>
          <w:trHeight w:val="344"/>
        </w:trPr>
        <w:tc>
          <w:tcPr>
            <w:tcW w:w="1233" w:type="pct"/>
            <w:shd w:val="clear" w:color="auto" w:fill="auto"/>
          </w:tcPr>
          <w:p w14:paraId="79580D78" w14:textId="77777777" w:rsidR="0057648B" w:rsidRPr="007228C5" w:rsidRDefault="0057648B" w:rsidP="00E9415A">
            <w:pPr>
              <w:spacing w:after="0" w:line="312" w:lineRule="auto"/>
              <w:rPr>
                <w:rFonts w:ascii="Arial" w:hAnsi="Arial" w:cs="Arial"/>
                <w:b/>
                <w:sz w:val="20"/>
                <w:szCs w:val="20"/>
                <w:lang w:val="en-US"/>
              </w:rPr>
            </w:pPr>
            <w:r w:rsidRPr="007228C5">
              <w:rPr>
                <w:rFonts w:ascii="Arial" w:hAnsi="Arial" w:cs="Arial"/>
                <w:b/>
                <w:sz w:val="20"/>
                <w:szCs w:val="20"/>
                <w:lang w:val="en-US"/>
              </w:rPr>
              <w:t>Kontaktní adresa:</w:t>
            </w:r>
          </w:p>
        </w:tc>
        <w:tc>
          <w:tcPr>
            <w:tcW w:w="3767" w:type="pct"/>
            <w:shd w:val="clear" w:color="auto" w:fill="auto"/>
            <w:vAlign w:val="center"/>
          </w:tcPr>
          <w:p w14:paraId="4209B82B" w14:textId="77777777" w:rsidR="0057648B" w:rsidRPr="007228C5" w:rsidRDefault="0057648B" w:rsidP="00E9415A">
            <w:pPr>
              <w:spacing w:after="0" w:line="312" w:lineRule="auto"/>
              <w:rPr>
                <w:rFonts w:ascii="Arial" w:hAnsi="Arial" w:cs="Arial"/>
                <w:sz w:val="20"/>
                <w:szCs w:val="20"/>
              </w:rPr>
            </w:pPr>
            <w:r w:rsidRPr="007228C5">
              <w:rPr>
                <w:rFonts w:ascii="Arial" w:hAnsi="Arial" w:cs="Arial"/>
                <w:sz w:val="20"/>
                <w:szCs w:val="20"/>
              </w:rPr>
              <w:t>Evropská 866/63, 160 00 Praha 6</w:t>
            </w:r>
          </w:p>
        </w:tc>
      </w:tr>
      <w:tr w:rsidR="0057648B" w:rsidRPr="007228C5" w14:paraId="09BFE8A8" w14:textId="77777777" w:rsidTr="00E9415A">
        <w:tc>
          <w:tcPr>
            <w:tcW w:w="1233" w:type="pct"/>
            <w:shd w:val="clear" w:color="auto" w:fill="auto"/>
          </w:tcPr>
          <w:p w14:paraId="1C82BA21" w14:textId="77777777" w:rsidR="0057648B" w:rsidRPr="007228C5" w:rsidRDefault="0057648B" w:rsidP="00E9415A">
            <w:pPr>
              <w:spacing w:after="0" w:line="312" w:lineRule="auto"/>
              <w:rPr>
                <w:rFonts w:ascii="Arial" w:hAnsi="Arial" w:cs="Arial"/>
                <w:b/>
                <w:sz w:val="20"/>
                <w:szCs w:val="20"/>
              </w:rPr>
            </w:pPr>
            <w:r w:rsidRPr="007228C5">
              <w:rPr>
                <w:rFonts w:ascii="Arial" w:hAnsi="Arial" w:cs="Arial"/>
                <w:b/>
                <w:sz w:val="20"/>
                <w:szCs w:val="20"/>
              </w:rPr>
              <w:t>Web:</w:t>
            </w:r>
          </w:p>
        </w:tc>
        <w:tc>
          <w:tcPr>
            <w:tcW w:w="3767" w:type="pct"/>
            <w:shd w:val="clear" w:color="auto" w:fill="auto"/>
          </w:tcPr>
          <w:p w14:paraId="5E2B3CB5" w14:textId="77777777" w:rsidR="0057648B" w:rsidRPr="007228C5" w:rsidRDefault="0057648B" w:rsidP="00E9415A">
            <w:pPr>
              <w:spacing w:after="0" w:line="312" w:lineRule="auto"/>
              <w:rPr>
                <w:rFonts w:ascii="Arial" w:hAnsi="Arial" w:cs="Arial"/>
                <w:sz w:val="20"/>
                <w:szCs w:val="20"/>
              </w:rPr>
            </w:pPr>
            <w:r w:rsidRPr="007228C5">
              <w:rPr>
                <w:rFonts w:ascii="Arial" w:hAnsi="Arial" w:cs="Arial"/>
                <w:sz w:val="20"/>
                <w:szCs w:val="20"/>
              </w:rPr>
              <w:t xml:space="preserve">https://www.vwfs.cz/ </w:t>
            </w:r>
          </w:p>
          <w:p w14:paraId="3BC4D8DA" w14:textId="77777777" w:rsidR="0057648B" w:rsidRPr="007228C5" w:rsidRDefault="0057648B" w:rsidP="00E9415A">
            <w:pPr>
              <w:spacing w:after="0" w:line="312" w:lineRule="auto"/>
              <w:rPr>
                <w:rFonts w:ascii="Arial" w:hAnsi="Arial" w:cs="Arial"/>
                <w:sz w:val="20"/>
                <w:szCs w:val="20"/>
              </w:rPr>
            </w:pPr>
            <w:r w:rsidRPr="007228C5">
              <w:rPr>
                <w:rFonts w:ascii="Arial" w:hAnsi="Arial" w:cs="Arial"/>
                <w:sz w:val="20"/>
                <w:szCs w:val="20"/>
              </w:rPr>
              <w:t xml:space="preserve">Na uvedených internetových stránkách jsou trvale k dispozici informace o společnosti ŠkoFIN s.r.o. </w:t>
            </w:r>
          </w:p>
        </w:tc>
      </w:tr>
      <w:tr w:rsidR="0057648B" w:rsidRPr="007228C5" w14:paraId="7DF1FD9F" w14:textId="77777777" w:rsidTr="00E9415A">
        <w:tc>
          <w:tcPr>
            <w:tcW w:w="1233" w:type="pct"/>
            <w:shd w:val="clear" w:color="auto" w:fill="auto"/>
          </w:tcPr>
          <w:p w14:paraId="224D371F" w14:textId="77777777" w:rsidR="0057648B" w:rsidRPr="007228C5" w:rsidRDefault="0057648B" w:rsidP="00E9415A">
            <w:pPr>
              <w:spacing w:after="0"/>
              <w:rPr>
                <w:rFonts w:ascii="Arial" w:hAnsi="Arial" w:cs="Arial"/>
                <w:b/>
                <w:sz w:val="20"/>
                <w:szCs w:val="20"/>
              </w:rPr>
            </w:pPr>
            <w:r w:rsidRPr="007228C5">
              <w:rPr>
                <w:rFonts w:ascii="Arial" w:hAnsi="Arial" w:cs="Arial"/>
                <w:b/>
                <w:sz w:val="20"/>
                <w:szCs w:val="20"/>
              </w:rPr>
              <w:t>Orgán odpovědný za výkon dohledu:</w:t>
            </w:r>
          </w:p>
        </w:tc>
        <w:tc>
          <w:tcPr>
            <w:tcW w:w="3767" w:type="pct"/>
            <w:shd w:val="clear" w:color="auto" w:fill="auto"/>
          </w:tcPr>
          <w:p w14:paraId="07485BAF" w14:textId="77777777" w:rsidR="0057648B" w:rsidRPr="007228C5" w:rsidRDefault="0057648B" w:rsidP="00E9415A">
            <w:pPr>
              <w:spacing w:before="20" w:after="0" w:line="312" w:lineRule="auto"/>
              <w:rPr>
                <w:rFonts w:ascii="Arial" w:hAnsi="Arial" w:cs="Arial"/>
                <w:sz w:val="20"/>
                <w:szCs w:val="20"/>
              </w:rPr>
            </w:pPr>
            <w:r w:rsidRPr="007228C5">
              <w:rPr>
                <w:rFonts w:ascii="Arial" w:hAnsi="Arial" w:cs="Arial"/>
                <w:sz w:val="20"/>
                <w:szCs w:val="20"/>
              </w:rPr>
              <w:t>Česká národní banka</w:t>
            </w:r>
          </w:p>
        </w:tc>
      </w:tr>
      <w:tr w:rsidR="0057648B" w:rsidRPr="007228C5" w14:paraId="3D01A65A" w14:textId="77777777" w:rsidTr="00E9415A">
        <w:tc>
          <w:tcPr>
            <w:tcW w:w="1233" w:type="pct"/>
            <w:shd w:val="clear" w:color="auto" w:fill="auto"/>
          </w:tcPr>
          <w:p w14:paraId="479BADAE" w14:textId="77777777" w:rsidR="0057648B" w:rsidRPr="007228C5" w:rsidRDefault="0057648B" w:rsidP="00E9415A">
            <w:pPr>
              <w:spacing w:after="0" w:line="312" w:lineRule="auto"/>
              <w:rPr>
                <w:rFonts w:ascii="Arial" w:hAnsi="Arial" w:cs="Arial"/>
                <w:b/>
                <w:sz w:val="20"/>
                <w:szCs w:val="20"/>
              </w:rPr>
            </w:pPr>
            <w:r w:rsidRPr="007228C5">
              <w:rPr>
                <w:rFonts w:ascii="Arial" w:hAnsi="Arial" w:cs="Arial"/>
                <w:b/>
                <w:sz w:val="20"/>
                <w:szCs w:val="20"/>
              </w:rPr>
              <w:t>Registrace poskytovatele finančních služeb:</w:t>
            </w:r>
          </w:p>
        </w:tc>
        <w:tc>
          <w:tcPr>
            <w:tcW w:w="3767" w:type="pct"/>
            <w:shd w:val="clear" w:color="auto" w:fill="auto"/>
          </w:tcPr>
          <w:p w14:paraId="3A62BBDC" w14:textId="77777777" w:rsidR="0057648B" w:rsidRPr="007228C5" w:rsidRDefault="0057648B" w:rsidP="00E9415A">
            <w:pPr>
              <w:spacing w:after="0" w:line="312" w:lineRule="auto"/>
              <w:rPr>
                <w:rFonts w:ascii="Arial" w:hAnsi="Arial" w:cs="Arial"/>
                <w:sz w:val="20"/>
                <w:szCs w:val="20"/>
              </w:rPr>
            </w:pPr>
            <w:r w:rsidRPr="007228C5">
              <w:rPr>
                <w:rFonts w:ascii="Arial" w:hAnsi="Arial" w:cs="Arial"/>
                <w:sz w:val="20"/>
                <w:szCs w:val="20"/>
              </w:rPr>
              <w:t>v registru vedeném ČNB pod LEI 529900U65M5B906YK476</w:t>
            </w:r>
          </w:p>
          <w:p w14:paraId="78CDC3FB" w14:textId="77777777" w:rsidR="0057648B" w:rsidRPr="007228C5" w:rsidRDefault="0057648B" w:rsidP="00E9415A">
            <w:pPr>
              <w:spacing w:after="0" w:line="312" w:lineRule="auto"/>
              <w:rPr>
                <w:rFonts w:ascii="Arial" w:hAnsi="Arial" w:cs="Arial"/>
                <w:sz w:val="20"/>
                <w:szCs w:val="20"/>
              </w:rPr>
            </w:pPr>
            <w:r w:rsidRPr="007228C5">
              <w:rPr>
                <w:rFonts w:ascii="Arial" w:hAnsi="Arial" w:cs="Arial"/>
                <w:sz w:val="20"/>
                <w:szCs w:val="20"/>
              </w:rPr>
              <w:t xml:space="preserve">registraci společnosti lze ověřit na stránkách ČNB </w:t>
            </w:r>
            <w:hyperlink r:id="rId7" w:history="1">
              <w:r w:rsidRPr="007228C5">
                <w:rPr>
                  <w:rStyle w:val="Hypertextovodkaz"/>
                  <w:rFonts w:ascii="Arial" w:hAnsi="Arial" w:cs="Arial"/>
                  <w:sz w:val="20"/>
                  <w:szCs w:val="20"/>
                </w:rPr>
                <w:t>https://apl.cnb.cz/apljerrsdad/JERRS.WEB09.DIRECT_FIND?p_lang=cz</w:t>
              </w:r>
            </w:hyperlink>
          </w:p>
          <w:p w14:paraId="08E464F4" w14:textId="77777777" w:rsidR="0057648B" w:rsidRPr="007228C5" w:rsidRDefault="0057648B" w:rsidP="00E9415A">
            <w:pPr>
              <w:spacing w:after="0" w:line="312" w:lineRule="auto"/>
              <w:rPr>
                <w:rFonts w:ascii="Arial" w:hAnsi="Arial" w:cs="Arial"/>
                <w:i/>
                <w:iCs/>
                <w:sz w:val="20"/>
                <w:szCs w:val="20"/>
              </w:rPr>
            </w:pPr>
            <w:r w:rsidRPr="007228C5">
              <w:rPr>
                <w:rFonts w:ascii="Arial" w:hAnsi="Arial" w:cs="Arial"/>
                <w:i/>
                <w:iCs/>
                <w:sz w:val="20"/>
                <w:szCs w:val="20"/>
              </w:rPr>
              <w:t>(pro vyhledávání zadejte název nebo IČO společnosti)</w:t>
            </w:r>
          </w:p>
        </w:tc>
      </w:tr>
    </w:tbl>
    <w:p w14:paraId="0357B001" w14:textId="77777777" w:rsidR="0057648B" w:rsidRPr="007228C5" w:rsidRDefault="0057648B" w:rsidP="0057648B">
      <w:pPr>
        <w:rPr>
          <w:rFonts w:ascii="Arial" w:hAnsi="Arial" w:cs="Arial"/>
          <w:sz w:val="20"/>
          <w:szCs w:val="20"/>
        </w:rPr>
      </w:pPr>
      <w:r w:rsidRPr="007228C5">
        <w:rPr>
          <w:rFonts w:ascii="Arial" w:hAnsi="Arial" w:cs="Arial"/>
          <w:sz w:val="20"/>
          <w:szCs w:val="20"/>
        </w:rPr>
        <w:t>dále také „Volkswagen Financial Services“ nebo jen „VWFS“.</w:t>
      </w:r>
    </w:p>
    <w:p w14:paraId="5607B9A7" w14:textId="77777777" w:rsidR="0057648B" w:rsidRPr="007228C5" w:rsidRDefault="0057648B" w:rsidP="0057648B">
      <w:pPr>
        <w:rPr>
          <w:rFonts w:ascii="Arial" w:hAnsi="Arial" w:cs="Arial"/>
          <w:sz w:val="20"/>
          <w:szCs w:val="20"/>
        </w:rPr>
      </w:pPr>
      <w:r w:rsidRPr="007228C5">
        <w:rPr>
          <w:rFonts w:ascii="Arial" w:hAnsi="Arial" w:cs="Arial"/>
          <w:sz w:val="20"/>
          <w:szCs w:val="20"/>
        </w:rPr>
        <w:t>Zprostředkovatelem financování VOLKSWAGEN FINANCIAL SERVICES, a zástupcem poskytovatele financování při sjednávání smluvní dokumentace, 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827"/>
      </w:tblGrid>
      <w:tr w:rsidR="0057648B" w:rsidRPr="007228C5" w14:paraId="41D57901" w14:textId="77777777" w:rsidTr="00E9415A">
        <w:tc>
          <w:tcPr>
            <w:tcW w:w="1233" w:type="pct"/>
            <w:shd w:val="clear" w:color="auto" w:fill="auto"/>
          </w:tcPr>
          <w:p w14:paraId="016A2AB7" w14:textId="77777777" w:rsidR="0057648B" w:rsidRPr="007228C5" w:rsidRDefault="0057648B" w:rsidP="00E9415A">
            <w:pPr>
              <w:spacing w:after="0"/>
              <w:rPr>
                <w:rFonts w:ascii="Arial" w:hAnsi="Arial" w:cs="Arial"/>
                <w:b/>
                <w:i/>
                <w:sz w:val="20"/>
                <w:szCs w:val="20"/>
              </w:rPr>
            </w:pPr>
            <w:r w:rsidRPr="007228C5">
              <w:rPr>
                <w:rFonts w:ascii="Arial" w:hAnsi="Arial" w:cs="Arial"/>
                <w:b/>
                <w:sz w:val="20"/>
                <w:szCs w:val="20"/>
              </w:rPr>
              <w:t>Obchodní firma:</w:t>
            </w:r>
          </w:p>
        </w:tc>
        <w:tc>
          <w:tcPr>
            <w:tcW w:w="3767" w:type="pct"/>
            <w:shd w:val="clear" w:color="auto" w:fill="auto"/>
          </w:tcPr>
          <w:p w14:paraId="60F5694C" w14:textId="77777777" w:rsidR="0057648B" w:rsidRPr="007228C5" w:rsidRDefault="0057648B" w:rsidP="00E9415A">
            <w:pPr>
              <w:spacing w:after="0"/>
              <w:rPr>
                <w:rFonts w:ascii="Arial" w:hAnsi="Arial" w:cs="Arial"/>
                <w:sz w:val="20"/>
                <w:szCs w:val="20"/>
              </w:rPr>
            </w:pPr>
            <w:r w:rsidRPr="007228C5">
              <w:rPr>
                <w:rFonts w:ascii="Arial" w:hAnsi="Arial" w:cs="Arial"/>
                <w:noProof/>
                <w:sz w:val="20"/>
                <w:szCs w:val="20"/>
              </w:rPr>
              <w:t>Porsche Inter Auto CZ spol. s r.o., odštěpný závod Praha - Smíchov</w:t>
            </w:r>
          </w:p>
        </w:tc>
      </w:tr>
      <w:tr w:rsidR="0057648B" w:rsidRPr="007228C5" w14:paraId="25DA9627" w14:textId="77777777" w:rsidTr="00E9415A">
        <w:tc>
          <w:tcPr>
            <w:tcW w:w="1233" w:type="pct"/>
            <w:shd w:val="clear" w:color="auto" w:fill="auto"/>
          </w:tcPr>
          <w:p w14:paraId="358FEBFD" w14:textId="77777777" w:rsidR="0057648B" w:rsidRPr="007228C5" w:rsidRDefault="0057648B" w:rsidP="00E9415A">
            <w:pPr>
              <w:spacing w:after="0"/>
              <w:rPr>
                <w:rFonts w:ascii="Arial" w:hAnsi="Arial" w:cs="Arial"/>
                <w:b/>
                <w:sz w:val="20"/>
                <w:szCs w:val="20"/>
              </w:rPr>
            </w:pPr>
            <w:r w:rsidRPr="007228C5">
              <w:rPr>
                <w:rFonts w:ascii="Arial" w:hAnsi="Arial" w:cs="Arial"/>
                <w:b/>
                <w:sz w:val="20"/>
                <w:szCs w:val="20"/>
              </w:rPr>
              <w:t>IČO:</w:t>
            </w:r>
          </w:p>
        </w:tc>
        <w:tc>
          <w:tcPr>
            <w:tcW w:w="3767" w:type="pct"/>
            <w:shd w:val="clear" w:color="auto" w:fill="auto"/>
          </w:tcPr>
          <w:p w14:paraId="6D5D0D78" w14:textId="77777777" w:rsidR="0057648B" w:rsidRPr="007228C5" w:rsidRDefault="0057648B" w:rsidP="00E9415A">
            <w:pPr>
              <w:spacing w:after="0"/>
              <w:rPr>
                <w:rFonts w:ascii="Arial" w:hAnsi="Arial" w:cs="Arial"/>
                <w:sz w:val="20"/>
                <w:szCs w:val="20"/>
              </w:rPr>
            </w:pPr>
            <w:r w:rsidRPr="007228C5">
              <w:rPr>
                <w:rFonts w:ascii="Arial" w:hAnsi="Arial" w:cs="Arial"/>
                <w:noProof/>
                <w:sz w:val="20"/>
                <w:szCs w:val="20"/>
              </w:rPr>
              <w:t>47124652</w:t>
            </w:r>
          </w:p>
        </w:tc>
      </w:tr>
      <w:tr w:rsidR="0057648B" w:rsidRPr="007228C5" w14:paraId="1C76D470" w14:textId="77777777" w:rsidTr="00E9415A">
        <w:tc>
          <w:tcPr>
            <w:tcW w:w="1233" w:type="pct"/>
            <w:shd w:val="clear" w:color="auto" w:fill="auto"/>
          </w:tcPr>
          <w:p w14:paraId="4DBF1CD3" w14:textId="77777777" w:rsidR="0057648B" w:rsidRPr="007228C5" w:rsidRDefault="0057648B" w:rsidP="00E9415A">
            <w:pPr>
              <w:spacing w:after="0"/>
              <w:ind w:right="-108"/>
              <w:rPr>
                <w:rFonts w:ascii="Arial" w:hAnsi="Arial" w:cs="Arial"/>
                <w:b/>
                <w:i/>
                <w:sz w:val="20"/>
                <w:szCs w:val="20"/>
              </w:rPr>
            </w:pPr>
            <w:r w:rsidRPr="007228C5">
              <w:rPr>
                <w:rFonts w:ascii="Arial" w:hAnsi="Arial" w:cs="Arial"/>
                <w:b/>
                <w:sz w:val="20"/>
                <w:szCs w:val="20"/>
              </w:rPr>
              <w:t>Sídlo:</w:t>
            </w:r>
          </w:p>
        </w:tc>
        <w:tc>
          <w:tcPr>
            <w:tcW w:w="3767" w:type="pct"/>
            <w:shd w:val="clear" w:color="auto" w:fill="auto"/>
          </w:tcPr>
          <w:p w14:paraId="37C1AF82" w14:textId="77777777" w:rsidR="0057648B" w:rsidRPr="007228C5" w:rsidRDefault="0057648B" w:rsidP="00E9415A">
            <w:pPr>
              <w:spacing w:after="0"/>
              <w:rPr>
                <w:rFonts w:ascii="Arial" w:hAnsi="Arial" w:cs="Arial"/>
                <w:sz w:val="20"/>
                <w:szCs w:val="20"/>
              </w:rPr>
            </w:pPr>
            <w:r w:rsidRPr="007228C5">
              <w:rPr>
                <w:rFonts w:ascii="Arial" w:hAnsi="Arial" w:cs="Arial"/>
                <w:noProof/>
                <w:sz w:val="20"/>
                <w:szCs w:val="20"/>
              </w:rPr>
              <w:t>Vrchlického 18/31</w:t>
            </w:r>
            <w:r w:rsidRPr="007228C5">
              <w:rPr>
                <w:rFonts w:ascii="Arial" w:hAnsi="Arial" w:cs="Arial"/>
                <w:sz w:val="20"/>
                <w:szCs w:val="20"/>
              </w:rPr>
              <w:t xml:space="preserve">, </w:t>
            </w:r>
            <w:r w:rsidRPr="007228C5">
              <w:rPr>
                <w:rFonts w:ascii="Arial" w:hAnsi="Arial" w:cs="Arial"/>
                <w:noProof/>
                <w:sz w:val="20"/>
                <w:szCs w:val="20"/>
              </w:rPr>
              <w:t>150 00</w:t>
            </w:r>
            <w:r w:rsidRPr="007228C5">
              <w:rPr>
                <w:rFonts w:ascii="Arial" w:hAnsi="Arial" w:cs="Arial"/>
                <w:sz w:val="20"/>
                <w:szCs w:val="20"/>
              </w:rPr>
              <w:t xml:space="preserve">, </w:t>
            </w:r>
            <w:r w:rsidRPr="007228C5">
              <w:rPr>
                <w:rFonts w:ascii="Arial" w:hAnsi="Arial" w:cs="Arial"/>
                <w:noProof/>
                <w:sz w:val="20"/>
                <w:szCs w:val="20"/>
              </w:rPr>
              <w:t>Praha - Smíchov</w:t>
            </w:r>
          </w:p>
        </w:tc>
      </w:tr>
      <w:tr w:rsidR="0057648B" w:rsidRPr="007228C5" w14:paraId="7BB5F6CE" w14:textId="77777777" w:rsidTr="00E9415A">
        <w:tc>
          <w:tcPr>
            <w:tcW w:w="1233" w:type="pct"/>
            <w:shd w:val="clear" w:color="auto" w:fill="auto"/>
          </w:tcPr>
          <w:p w14:paraId="15C087BC" w14:textId="77777777" w:rsidR="0057648B" w:rsidRPr="007228C5" w:rsidRDefault="0057648B" w:rsidP="00E9415A">
            <w:pPr>
              <w:spacing w:after="0" w:line="312" w:lineRule="auto"/>
              <w:ind w:right="-108"/>
              <w:rPr>
                <w:rFonts w:ascii="Arial" w:hAnsi="Arial" w:cs="Arial"/>
                <w:b/>
                <w:sz w:val="20"/>
                <w:szCs w:val="20"/>
              </w:rPr>
            </w:pPr>
            <w:r w:rsidRPr="007228C5">
              <w:rPr>
                <w:rFonts w:ascii="Arial" w:hAnsi="Arial" w:cs="Arial"/>
                <w:b/>
                <w:sz w:val="20"/>
                <w:szCs w:val="20"/>
              </w:rPr>
              <w:t>Tel.:</w:t>
            </w:r>
          </w:p>
        </w:tc>
        <w:tc>
          <w:tcPr>
            <w:tcW w:w="3767" w:type="pct"/>
            <w:shd w:val="clear" w:color="auto" w:fill="auto"/>
          </w:tcPr>
          <w:p w14:paraId="1623EFDF" w14:textId="77777777" w:rsidR="0057648B" w:rsidRPr="007228C5" w:rsidRDefault="0057648B" w:rsidP="00E9415A">
            <w:pPr>
              <w:spacing w:after="0"/>
              <w:rPr>
                <w:rFonts w:ascii="Arial" w:hAnsi="Arial" w:cs="Arial"/>
                <w:sz w:val="20"/>
                <w:szCs w:val="20"/>
              </w:rPr>
            </w:pPr>
            <w:r w:rsidRPr="007228C5">
              <w:rPr>
                <w:rFonts w:ascii="Arial" w:hAnsi="Arial" w:cs="Arial"/>
                <w:noProof/>
                <w:sz w:val="20"/>
                <w:szCs w:val="20"/>
              </w:rPr>
              <w:t>257107128</w:t>
            </w:r>
          </w:p>
        </w:tc>
      </w:tr>
      <w:tr w:rsidR="0057648B" w:rsidRPr="007228C5" w14:paraId="3598B94F" w14:textId="77777777" w:rsidTr="00E9415A">
        <w:tc>
          <w:tcPr>
            <w:tcW w:w="1233" w:type="pct"/>
            <w:shd w:val="clear" w:color="auto" w:fill="auto"/>
          </w:tcPr>
          <w:p w14:paraId="0ECA30E7" w14:textId="77777777" w:rsidR="0057648B" w:rsidRPr="007228C5" w:rsidRDefault="0057648B" w:rsidP="00E9415A">
            <w:pPr>
              <w:spacing w:after="0" w:line="312" w:lineRule="auto"/>
              <w:ind w:right="-108"/>
              <w:rPr>
                <w:rFonts w:ascii="Arial" w:hAnsi="Arial" w:cs="Arial"/>
                <w:b/>
                <w:sz w:val="20"/>
                <w:szCs w:val="20"/>
              </w:rPr>
            </w:pPr>
            <w:r w:rsidRPr="007228C5">
              <w:rPr>
                <w:rFonts w:ascii="Arial" w:hAnsi="Arial" w:cs="Arial"/>
                <w:b/>
                <w:sz w:val="20"/>
                <w:szCs w:val="20"/>
              </w:rPr>
              <w:t>E-mail:</w:t>
            </w:r>
          </w:p>
        </w:tc>
        <w:tc>
          <w:tcPr>
            <w:tcW w:w="3767" w:type="pct"/>
            <w:shd w:val="clear" w:color="auto" w:fill="auto"/>
          </w:tcPr>
          <w:p w14:paraId="7DC2CF54" w14:textId="77777777" w:rsidR="0057648B" w:rsidRPr="007228C5" w:rsidRDefault="0057648B" w:rsidP="00E9415A">
            <w:pPr>
              <w:spacing w:after="0"/>
              <w:rPr>
                <w:rFonts w:ascii="Arial" w:hAnsi="Arial" w:cs="Arial"/>
                <w:sz w:val="20"/>
                <w:szCs w:val="20"/>
              </w:rPr>
            </w:pPr>
            <w:r w:rsidRPr="007228C5">
              <w:rPr>
                <w:rFonts w:ascii="Arial" w:hAnsi="Arial" w:cs="Arial"/>
                <w:noProof/>
                <w:sz w:val="20"/>
                <w:szCs w:val="20"/>
              </w:rPr>
              <w:t>info.smichov@porsche.cz</w:t>
            </w:r>
          </w:p>
        </w:tc>
      </w:tr>
      <w:tr w:rsidR="0057648B" w:rsidRPr="007228C5" w14:paraId="138977B6" w14:textId="77777777" w:rsidTr="00E9415A">
        <w:tc>
          <w:tcPr>
            <w:tcW w:w="1233" w:type="pct"/>
            <w:shd w:val="clear" w:color="auto" w:fill="auto"/>
          </w:tcPr>
          <w:p w14:paraId="3F09E5D7" w14:textId="77777777" w:rsidR="0057648B" w:rsidRPr="007228C5" w:rsidRDefault="0057648B" w:rsidP="00E9415A">
            <w:pPr>
              <w:spacing w:after="0"/>
              <w:rPr>
                <w:rFonts w:ascii="Arial" w:hAnsi="Arial" w:cs="Arial"/>
                <w:b/>
                <w:sz w:val="20"/>
                <w:szCs w:val="20"/>
              </w:rPr>
            </w:pPr>
            <w:r w:rsidRPr="007228C5">
              <w:rPr>
                <w:rFonts w:ascii="Arial" w:hAnsi="Arial" w:cs="Arial"/>
                <w:b/>
                <w:sz w:val="20"/>
                <w:szCs w:val="20"/>
              </w:rPr>
              <w:t xml:space="preserve">Registrace zprostředkovatele spotřebitelského úvěru: </w:t>
            </w:r>
          </w:p>
        </w:tc>
        <w:tc>
          <w:tcPr>
            <w:tcW w:w="3767" w:type="pct"/>
            <w:shd w:val="clear" w:color="auto" w:fill="auto"/>
          </w:tcPr>
          <w:p w14:paraId="79C33049" w14:textId="77777777" w:rsidR="0057648B" w:rsidRPr="007228C5" w:rsidRDefault="0057648B" w:rsidP="00E9415A">
            <w:pPr>
              <w:spacing w:after="0"/>
              <w:rPr>
                <w:rFonts w:ascii="Arial" w:hAnsi="Arial" w:cs="Arial"/>
                <w:sz w:val="20"/>
                <w:szCs w:val="20"/>
              </w:rPr>
            </w:pPr>
            <w:r w:rsidRPr="007228C5">
              <w:rPr>
                <w:rFonts w:ascii="Arial" w:hAnsi="Arial" w:cs="Arial"/>
                <w:sz w:val="20"/>
                <w:szCs w:val="20"/>
              </w:rPr>
              <w:t>v registru vedeném ČNB pod LEI 529900FMJGVVFM9EW546</w:t>
            </w:r>
          </w:p>
          <w:p w14:paraId="50204FCA" w14:textId="77777777" w:rsidR="0057648B" w:rsidRPr="007228C5" w:rsidRDefault="0057648B" w:rsidP="00E9415A">
            <w:pPr>
              <w:spacing w:after="0" w:line="312" w:lineRule="auto"/>
              <w:rPr>
                <w:rFonts w:ascii="Arial" w:hAnsi="Arial" w:cs="Arial"/>
                <w:sz w:val="20"/>
                <w:szCs w:val="20"/>
              </w:rPr>
            </w:pPr>
            <w:r w:rsidRPr="007228C5">
              <w:rPr>
                <w:rFonts w:ascii="Arial" w:hAnsi="Arial" w:cs="Arial"/>
                <w:sz w:val="20"/>
                <w:szCs w:val="20"/>
              </w:rPr>
              <w:t xml:space="preserve">registraci společnosti lze ověřit na stránkách ČNB </w:t>
            </w:r>
            <w:hyperlink r:id="rId8" w:history="1">
              <w:r w:rsidRPr="007228C5">
                <w:rPr>
                  <w:rStyle w:val="Hypertextovodkaz"/>
                  <w:rFonts w:ascii="Arial" w:hAnsi="Arial" w:cs="Arial"/>
                  <w:sz w:val="20"/>
                  <w:szCs w:val="20"/>
                </w:rPr>
                <w:t>https://apl.cnb.cz/apljerrsdad/JERRS.WEB09.DIRECT_FIND?p_lang=cz</w:t>
              </w:r>
            </w:hyperlink>
          </w:p>
          <w:p w14:paraId="02A1C82F" w14:textId="77777777" w:rsidR="0057648B" w:rsidRPr="007228C5" w:rsidRDefault="0057648B" w:rsidP="00E9415A">
            <w:pPr>
              <w:spacing w:after="0"/>
              <w:rPr>
                <w:rFonts w:ascii="Arial" w:hAnsi="Arial" w:cs="Arial"/>
                <w:sz w:val="20"/>
                <w:szCs w:val="20"/>
              </w:rPr>
            </w:pPr>
            <w:r w:rsidRPr="007228C5">
              <w:rPr>
                <w:rFonts w:ascii="Arial" w:hAnsi="Arial" w:cs="Arial"/>
                <w:i/>
                <w:iCs/>
                <w:sz w:val="20"/>
                <w:szCs w:val="20"/>
              </w:rPr>
              <w:t>(pro vyhledávání zadejte název nebo IČO zprostředkovatele)</w:t>
            </w:r>
          </w:p>
        </w:tc>
      </w:tr>
      <w:tr w:rsidR="0057648B" w:rsidRPr="007228C5" w14:paraId="28E79B16" w14:textId="77777777" w:rsidTr="00E9415A">
        <w:tc>
          <w:tcPr>
            <w:tcW w:w="1233" w:type="pct"/>
            <w:shd w:val="clear" w:color="auto" w:fill="auto"/>
          </w:tcPr>
          <w:p w14:paraId="1BC24349" w14:textId="77777777" w:rsidR="0057648B" w:rsidRPr="007228C5" w:rsidRDefault="0057648B" w:rsidP="00E9415A">
            <w:pPr>
              <w:spacing w:after="0" w:line="312" w:lineRule="auto"/>
              <w:rPr>
                <w:rFonts w:ascii="Arial" w:hAnsi="Arial" w:cs="Arial"/>
                <w:b/>
                <w:sz w:val="20"/>
                <w:szCs w:val="20"/>
              </w:rPr>
            </w:pPr>
            <w:r w:rsidRPr="007228C5">
              <w:rPr>
                <w:rFonts w:ascii="Arial" w:hAnsi="Arial" w:cs="Arial"/>
                <w:b/>
                <w:sz w:val="20"/>
                <w:szCs w:val="20"/>
              </w:rPr>
              <w:t>Registrován jako:</w:t>
            </w:r>
          </w:p>
        </w:tc>
        <w:tc>
          <w:tcPr>
            <w:tcW w:w="3767" w:type="pct"/>
            <w:shd w:val="clear" w:color="auto" w:fill="auto"/>
          </w:tcPr>
          <w:p w14:paraId="069BFA8D" w14:textId="77777777" w:rsidR="0057648B" w:rsidRPr="007228C5" w:rsidRDefault="0057648B" w:rsidP="00E9415A">
            <w:pPr>
              <w:spacing w:after="0"/>
              <w:rPr>
                <w:rFonts w:ascii="Arial" w:hAnsi="Arial" w:cs="Arial"/>
                <w:sz w:val="20"/>
                <w:szCs w:val="20"/>
              </w:rPr>
            </w:pPr>
            <w:r w:rsidRPr="007228C5">
              <w:rPr>
                <w:rFonts w:ascii="Arial" w:hAnsi="Arial" w:cs="Arial"/>
                <w:noProof/>
                <w:sz w:val="20"/>
                <w:szCs w:val="20"/>
              </w:rPr>
              <w:t>Zprostředkovatel vázaného spotřebitelského úvěru</w:t>
            </w:r>
          </w:p>
        </w:tc>
      </w:tr>
    </w:tbl>
    <w:p w14:paraId="583566BE" w14:textId="77777777" w:rsidR="0057648B" w:rsidRPr="007228C5" w:rsidRDefault="0057648B" w:rsidP="0057648B">
      <w:pPr>
        <w:rPr>
          <w:rFonts w:ascii="Arial" w:hAnsi="Arial" w:cs="Arial"/>
          <w:b/>
          <w:bCs/>
          <w:sz w:val="20"/>
          <w:szCs w:val="20"/>
        </w:rPr>
      </w:pPr>
    </w:p>
    <w:p w14:paraId="13B3795E" w14:textId="77777777" w:rsidR="0057648B" w:rsidRPr="007228C5" w:rsidRDefault="0057648B" w:rsidP="0057648B">
      <w:pPr>
        <w:rPr>
          <w:rFonts w:ascii="Arial" w:hAnsi="Arial" w:cs="Arial"/>
          <w:sz w:val="20"/>
          <w:szCs w:val="20"/>
        </w:rPr>
      </w:pPr>
      <w:r w:rsidRPr="007228C5">
        <w:rPr>
          <w:rFonts w:ascii="Arial" w:hAnsi="Arial" w:cs="Arial"/>
          <w:sz w:val="20"/>
          <w:szCs w:val="20"/>
        </w:rPr>
        <w:t>Produkty v rámci VOLKSWAGEN FINANCIAL SERVICES jsou nabízeny ve formě:</w:t>
      </w:r>
    </w:p>
    <w:p w14:paraId="6743C5AA" w14:textId="77777777" w:rsidR="0057648B" w:rsidRPr="007228C5" w:rsidRDefault="0057648B" w:rsidP="0057648B">
      <w:pPr>
        <w:pStyle w:val="Odstavecseseznamem"/>
        <w:numPr>
          <w:ilvl w:val="0"/>
          <w:numId w:val="1"/>
        </w:numPr>
        <w:rPr>
          <w:rFonts w:ascii="Arial" w:hAnsi="Arial" w:cs="Arial"/>
          <w:sz w:val="20"/>
          <w:szCs w:val="20"/>
        </w:rPr>
      </w:pPr>
      <w:r w:rsidRPr="007228C5">
        <w:rPr>
          <w:rFonts w:ascii="Arial" w:hAnsi="Arial" w:cs="Arial"/>
          <w:sz w:val="20"/>
          <w:szCs w:val="20"/>
        </w:rPr>
        <w:t>vázaný spotřebitelský úvěr na koupi vozidla pro fyzické osoby spotřebitele</w:t>
      </w:r>
    </w:p>
    <w:p w14:paraId="2E0305A4" w14:textId="77777777" w:rsidR="0057648B" w:rsidRPr="007228C5" w:rsidRDefault="0057648B" w:rsidP="0057648B">
      <w:pPr>
        <w:pStyle w:val="Odstavecseseznamem"/>
        <w:numPr>
          <w:ilvl w:val="0"/>
          <w:numId w:val="1"/>
        </w:numPr>
        <w:rPr>
          <w:rFonts w:ascii="Arial" w:hAnsi="Arial" w:cs="Arial"/>
          <w:sz w:val="20"/>
          <w:szCs w:val="20"/>
        </w:rPr>
      </w:pPr>
      <w:r w:rsidRPr="007228C5">
        <w:rPr>
          <w:rFonts w:ascii="Arial" w:hAnsi="Arial" w:cs="Arial"/>
          <w:sz w:val="20"/>
          <w:szCs w:val="20"/>
        </w:rPr>
        <w:t>vázaný úvěr na koupi vozidla pro právnické osoby a fyzické osoby podnikatele</w:t>
      </w:r>
    </w:p>
    <w:p w14:paraId="44FC3A39" w14:textId="77777777" w:rsidR="0057648B" w:rsidRPr="007228C5" w:rsidRDefault="0057648B" w:rsidP="0057648B">
      <w:pPr>
        <w:pStyle w:val="Odstavecseseznamem"/>
        <w:numPr>
          <w:ilvl w:val="0"/>
          <w:numId w:val="1"/>
        </w:numPr>
        <w:rPr>
          <w:rFonts w:ascii="Arial" w:hAnsi="Arial" w:cs="Arial"/>
          <w:sz w:val="20"/>
          <w:szCs w:val="20"/>
        </w:rPr>
      </w:pPr>
      <w:r w:rsidRPr="007228C5">
        <w:rPr>
          <w:rFonts w:ascii="Arial" w:hAnsi="Arial" w:cs="Arial"/>
          <w:sz w:val="20"/>
          <w:szCs w:val="20"/>
        </w:rPr>
        <w:t>operativní leasing</w:t>
      </w:r>
    </w:p>
    <w:p w14:paraId="1B5267CA" w14:textId="77777777" w:rsidR="0057648B" w:rsidRPr="007228C5" w:rsidRDefault="0057648B" w:rsidP="0057648B">
      <w:pPr>
        <w:pBdr>
          <w:bottom w:val="single" w:sz="4" w:space="1" w:color="auto"/>
        </w:pBdr>
        <w:rPr>
          <w:rFonts w:ascii="Arial" w:hAnsi="Arial" w:cs="Arial"/>
          <w:sz w:val="20"/>
          <w:szCs w:val="20"/>
        </w:rPr>
      </w:pPr>
      <w:r w:rsidRPr="007228C5">
        <w:rPr>
          <w:rFonts w:ascii="Arial" w:hAnsi="Arial" w:cs="Arial"/>
          <w:sz w:val="20"/>
          <w:szCs w:val="20"/>
        </w:rPr>
        <w:t>Jako součást finančních produktů VOLKSWAGEN FINANCIAL SERVICES sjednává klient také pojištění vozidla, a to v rámci pojistných smluv VWFS (dle § 4 zákona č. 170/2018 Sb.)</w:t>
      </w:r>
    </w:p>
    <w:p w14:paraId="43646402" w14:textId="77777777" w:rsidR="0057648B" w:rsidRPr="007228C5" w:rsidRDefault="0057648B" w:rsidP="0057648B">
      <w:pPr>
        <w:pBdr>
          <w:bottom w:val="single" w:sz="4" w:space="1" w:color="auto"/>
        </w:pBdr>
        <w:rPr>
          <w:rFonts w:ascii="Arial" w:hAnsi="Arial" w:cs="Arial"/>
          <w:sz w:val="20"/>
          <w:szCs w:val="20"/>
        </w:rPr>
      </w:pPr>
    </w:p>
    <w:p w14:paraId="7D5D8055" w14:textId="77777777" w:rsidR="0057648B" w:rsidRPr="007228C5" w:rsidRDefault="0057648B" w:rsidP="0057648B">
      <w:pPr>
        <w:jc w:val="both"/>
        <w:rPr>
          <w:rFonts w:ascii="Arial" w:hAnsi="Arial" w:cs="Arial"/>
          <w:b/>
          <w:bCs/>
          <w:sz w:val="20"/>
          <w:szCs w:val="20"/>
        </w:rPr>
      </w:pPr>
      <w:r w:rsidRPr="007228C5">
        <w:rPr>
          <w:rFonts w:ascii="Arial" w:hAnsi="Arial" w:cs="Arial"/>
          <w:b/>
          <w:bCs/>
          <w:sz w:val="20"/>
          <w:szCs w:val="20"/>
        </w:rPr>
        <w:t>Zprostředkování spotřebitelského úvěru – informace pro spotřebitele</w:t>
      </w:r>
    </w:p>
    <w:p w14:paraId="07113465" w14:textId="77777777" w:rsidR="0057648B" w:rsidRPr="007228C5" w:rsidRDefault="0057648B" w:rsidP="0057648B">
      <w:pPr>
        <w:jc w:val="both"/>
        <w:rPr>
          <w:rFonts w:ascii="Arial" w:hAnsi="Arial" w:cs="Arial"/>
          <w:b/>
          <w:bCs/>
          <w:i/>
          <w:iCs/>
          <w:sz w:val="20"/>
          <w:szCs w:val="20"/>
        </w:rPr>
      </w:pPr>
      <w:r w:rsidRPr="007228C5">
        <w:rPr>
          <w:rFonts w:ascii="Arial" w:hAnsi="Arial" w:cs="Arial"/>
          <w:b/>
          <w:bCs/>
          <w:i/>
          <w:iCs/>
          <w:sz w:val="20"/>
          <w:szCs w:val="20"/>
        </w:rPr>
        <w:t>Předsmluvní informace o zprostředkovateli</w:t>
      </w:r>
    </w:p>
    <w:p w14:paraId="3A13AF61" w14:textId="77777777" w:rsidR="0057648B" w:rsidRPr="007228C5" w:rsidRDefault="0057648B" w:rsidP="0057648B">
      <w:pPr>
        <w:jc w:val="both"/>
        <w:rPr>
          <w:rFonts w:ascii="Arial" w:hAnsi="Arial" w:cs="Arial"/>
          <w:sz w:val="20"/>
          <w:szCs w:val="20"/>
        </w:rPr>
      </w:pPr>
      <w:r w:rsidRPr="007228C5">
        <w:rPr>
          <w:rFonts w:ascii="Arial" w:hAnsi="Arial" w:cs="Arial"/>
          <w:sz w:val="20"/>
          <w:szCs w:val="20"/>
        </w:rPr>
        <w:lastRenderedPageBreak/>
        <w:t>Při zprostředkování financování VOLKSWAGEN FINANCIAL SERVICES zprostředkovatel zprostředkovává vázaný spotřebitelský úvěr k pořízení motorového vozidla dodávaného klientovi zprostředkovatelem.</w:t>
      </w:r>
    </w:p>
    <w:p w14:paraId="203BE7EB" w14:textId="77777777" w:rsidR="0057648B" w:rsidRPr="007228C5" w:rsidRDefault="0057648B" w:rsidP="0057648B">
      <w:pPr>
        <w:jc w:val="both"/>
        <w:rPr>
          <w:rFonts w:ascii="Arial" w:hAnsi="Arial" w:cs="Arial"/>
          <w:sz w:val="20"/>
          <w:szCs w:val="20"/>
        </w:rPr>
      </w:pPr>
      <w:r w:rsidRPr="007228C5">
        <w:rPr>
          <w:rFonts w:ascii="Arial" w:hAnsi="Arial" w:cs="Arial"/>
          <w:sz w:val="20"/>
          <w:szCs w:val="20"/>
        </w:rPr>
        <w:t>Spotřebiteli není zprostředkovatelem spotřebitelského úvěru poskytována rada.</w:t>
      </w:r>
    </w:p>
    <w:p w14:paraId="353CE762" w14:textId="77777777" w:rsidR="0057648B" w:rsidRPr="007228C5" w:rsidRDefault="0057648B" w:rsidP="0057648B">
      <w:pPr>
        <w:jc w:val="both"/>
        <w:rPr>
          <w:rFonts w:ascii="Arial" w:hAnsi="Arial" w:cs="Arial"/>
          <w:sz w:val="20"/>
          <w:szCs w:val="20"/>
        </w:rPr>
      </w:pPr>
      <w:r w:rsidRPr="007228C5">
        <w:rPr>
          <w:rFonts w:ascii="Arial" w:hAnsi="Arial" w:cs="Arial"/>
          <w:sz w:val="20"/>
          <w:szCs w:val="20"/>
        </w:rPr>
        <w:t>Zprostředkovatel spotřebitelského úvěru nesmí svázat uzavření smlouvy o zprostředkování</w:t>
      </w:r>
      <w:r w:rsidRPr="007228C5">
        <w:rPr>
          <w:rFonts w:ascii="Arial" w:hAnsi="Arial" w:cs="Arial"/>
          <w:sz w:val="20"/>
          <w:szCs w:val="20"/>
          <w:lang w:val="en-US"/>
        </w:rPr>
        <w:t xml:space="preserve"> </w:t>
      </w:r>
      <w:r w:rsidRPr="007228C5">
        <w:rPr>
          <w:rFonts w:ascii="Arial" w:hAnsi="Arial" w:cs="Arial"/>
          <w:sz w:val="20"/>
          <w:szCs w:val="20"/>
        </w:rPr>
        <w:t>spotřebitelského úvěru s jakoukoli doplňkovou službou.</w:t>
      </w:r>
    </w:p>
    <w:p w14:paraId="7C85593D" w14:textId="77777777" w:rsidR="0057648B" w:rsidRPr="007228C5" w:rsidRDefault="0057648B" w:rsidP="0057648B">
      <w:pPr>
        <w:jc w:val="both"/>
        <w:rPr>
          <w:rFonts w:ascii="Arial" w:hAnsi="Arial" w:cs="Arial"/>
          <w:sz w:val="20"/>
          <w:szCs w:val="20"/>
        </w:rPr>
      </w:pPr>
      <w:r w:rsidRPr="007228C5">
        <w:rPr>
          <w:rFonts w:ascii="Arial" w:hAnsi="Arial" w:cs="Arial"/>
          <w:sz w:val="20"/>
          <w:szCs w:val="20"/>
        </w:rPr>
        <w:t>Spotřebitel neplatí zprostředkovateli žádnou odměnu.</w:t>
      </w:r>
    </w:p>
    <w:p w14:paraId="22BD73AC" w14:textId="77777777" w:rsidR="0057648B" w:rsidRPr="007228C5" w:rsidRDefault="0057648B" w:rsidP="0057648B">
      <w:pPr>
        <w:jc w:val="both"/>
        <w:rPr>
          <w:rFonts w:ascii="Arial" w:hAnsi="Arial" w:cs="Arial"/>
          <w:b/>
          <w:bCs/>
          <w:i/>
          <w:iCs/>
          <w:sz w:val="20"/>
          <w:szCs w:val="20"/>
        </w:rPr>
      </w:pPr>
      <w:r w:rsidRPr="007228C5">
        <w:rPr>
          <w:rFonts w:ascii="Arial" w:hAnsi="Arial" w:cs="Arial"/>
          <w:b/>
          <w:bCs/>
          <w:i/>
          <w:iCs/>
          <w:sz w:val="20"/>
          <w:szCs w:val="20"/>
        </w:rPr>
        <w:t>Další informace</w:t>
      </w:r>
    </w:p>
    <w:p w14:paraId="590B405C" w14:textId="77777777" w:rsidR="0057648B" w:rsidRPr="007228C5" w:rsidRDefault="0057648B" w:rsidP="0057648B">
      <w:pPr>
        <w:pBdr>
          <w:bottom w:val="single" w:sz="4" w:space="1" w:color="auto"/>
        </w:pBdr>
        <w:jc w:val="both"/>
        <w:rPr>
          <w:rFonts w:ascii="Arial" w:hAnsi="Arial" w:cs="Arial"/>
          <w:sz w:val="20"/>
          <w:szCs w:val="20"/>
        </w:rPr>
      </w:pPr>
      <w:r w:rsidRPr="007228C5">
        <w:rPr>
          <w:rFonts w:ascii="Arial" w:hAnsi="Arial" w:cs="Arial"/>
          <w:sz w:val="20"/>
          <w:szCs w:val="20"/>
        </w:rPr>
        <w:t xml:space="preserve">Další informace týkající se se spotřebitelského úvěru jsou dostupné na internetových stránkách </w:t>
      </w:r>
      <w:hyperlink r:id="rId9" w:history="1">
        <w:r w:rsidRPr="007228C5">
          <w:rPr>
            <w:rStyle w:val="Hypertextovodkaz"/>
            <w:rFonts w:ascii="Arial" w:hAnsi="Arial" w:cs="Arial"/>
            <w:sz w:val="20"/>
            <w:szCs w:val="20"/>
          </w:rPr>
          <w:t>https://www.vwfs.cz/o-spolecnosti/info-uver.html</w:t>
        </w:r>
      </w:hyperlink>
      <w:r w:rsidRPr="007228C5">
        <w:rPr>
          <w:rFonts w:ascii="Arial" w:hAnsi="Arial" w:cs="Arial"/>
          <w:sz w:val="20"/>
          <w:szCs w:val="20"/>
        </w:rPr>
        <w:t>. Ve vztahu ke sjednávanému spotřebitelskému úvěru budou spotřebiteli při jednání o uzavření smlouvy o spotřebitelském úvěru vždy poskytnuty individualizované předsmluvní informace ve formě předepsané platnými právními předpisy.</w:t>
      </w:r>
    </w:p>
    <w:p w14:paraId="1FB0F013" w14:textId="77777777" w:rsidR="0057648B" w:rsidRPr="007228C5" w:rsidRDefault="0057648B" w:rsidP="0057648B">
      <w:pPr>
        <w:pBdr>
          <w:bottom w:val="single" w:sz="4" w:space="1" w:color="auto"/>
        </w:pBdr>
        <w:jc w:val="both"/>
        <w:rPr>
          <w:rFonts w:ascii="Arial" w:hAnsi="Arial" w:cs="Arial"/>
          <w:sz w:val="20"/>
          <w:szCs w:val="20"/>
        </w:rPr>
      </w:pPr>
    </w:p>
    <w:p w14:paraId="61F6DCE5" w14:textId="77777777" w:rsidR="0057648B" w:rsidRPr="007228C5" w:rsidRDefault="0057648B" w:rsidP="0057648B">
      <w:pPr>
        <w:jc w:val="both"/>
        <w:rPr>
          <w:rFonts w:ascii="Arial" w:hAnsi="Arial" w:cs="Arial"/>
          <w:b/>
          <w:bCs/>
          <w:i/>
          <w:iCs/>
          <w:sz w:val="20"/>
        </w:rPr>
      </w:pPr>
    </w:p>
    <w:p w14:paraId="56852EC8" w14:textId="77777777" w:rsidR="0057648B" w:rsidRPr="007228C5" w:rsidRDefault="0057648B" w:rsidP="0057648B">
      <w:pPr>
        <w:jc w:val="both"/>
        <w:rPr>
          <w:rFonts w:ascii="Arial" w:hAnsi="Arial" w:cs="Arial"/>
          <w:b/>
          <w:bCs/>
          <w:sz w:val="20"/>
          <w:szCs w:val="20"/>
        </w:rPr>
      </w:pPr>
      <w:r w:rsidRPr="007228C5">
        <w:rPr>
          <w:rFonts w:ascii="Arial" w:hAnsi="Arial" w:cs="Arial"/>
          <w:b/>
          <w:bCs/>
          <w:sz w:val="20"/>
          <w:szCs w:val="20"/>
        </w:rPr>
        <w:t>Sjednání pojištění ve financování – informace pro pojištěné</w:t>
      </w:r>
    </w:p>
    <w:p w14:paraId="4E609695" w14:textId="77777777" w:rsidR="0057648B" w:rsidRPr="007228C5" w:rsidRDefault="0057648B" w:rsidP="0057648B">
      <w:pPr>
        <w:jc w:val="both"/>
        <w:rPr>
          <w:rFonts w:ascii="Arial" w:hAnsi="Arial" w:cs="Arial"/>
          <w:sz w:val="20"/>
          <w:szCs w:val="20"/>
        </w:rPr>
      </w:pPr>
      <w:r w:rsidRPr="007228C5">
        <w:rPr>
          <w:rFonts w:ascii="Arial" w:hAnsi="Arial" w:cs="Arial"/>
          <w:sz w:val="20"/>
          <w:szCs w:val="20"/>
        </w:rPr>
        <w:t>Pojištění se sjednává v souvislosti se sjednáním finanční služby (vázaný úvěr nebo operativní leasing na financování silničního vozidla) u společnosti VWFS. V případě sjednávaného pojištění nemá pojištěný možnost sjednat si finanční službu poskytovanou společností VWFS a přistoupení k pojistné smlouvě odděleně, s výjimkou případu, kdy klient je právnickou osobou nebo podnikající fyzickou osobou a zároveň se stává vlastníkem vozidla, ke kterému se vztahuje finanční služba poskytovaná společností VWFS (v takovém případě jsou sjednávané pojištění a finanční služba vymezeny v návrhu příslušných smluvních dokumentů, které jsou klientovi poskytnuty v rámci předsmluvních informací, a to určením obsahu poskytovaného pojištění nebo finanční služby a ceny za sjednávané pojištění nebo finanční službu. Pojistné krytí i rizika jsou v případě sjednání pojištění a koupě finanční služby odděleně stejná, jako v případě zakoupení obou produktů společně.).</w:t>
      </w:r>
    </w:p>
    <w:p w14:paraId="6A7DA97E" w14:textId="77777777" w:rsidR="0057648B" w:rsidRPr="007228C5" w:rsidRDefault="0057648B" w:rsidP="0057648B">
      <w:pPr>
        <w:jc w:val="both"/>
        <w:rPr>
          <w:rFonts w:ascii="Arial" w:hAnsi="Arial" w:cs="Arial"/>
          <w:sz w:val="20"/>
          <w:szCs w:val="20"/>
        </w:rPr>
      </w:pPr>
      <w:r w:rsidRPr="007228C5">
        <w:rPr>
          <w:rFonts w:ascii="Arial" w:hAnsi="Arial" w:cs="Arial"/>
          <w:sz w:val="20"/>
          <w:szCs w:val="20"/>
        </w:rPr>
        <w:t>Práva klienta jsou z důvodu, že pojištění sjednává prostřednictvím pojistné smlouvy, v níž není pojistníkem, výrazně omezena. VWFS a zprostředkovatel upozorňují klienta na důsledky spojené s tím, že v pojistné smlouvě není pojistníkem, zejména že není oprávněn/a vypovídat pojištění nebo žádat pojistitele o předčasný zánik pojištění. Mějte na paměti, že zánik celé skupinové pojistné smlouvy uzavřené mezi pojistitelem a společností VWFS z jakéhokoli důvodu bude mít vždy za následek také zánik i pojištění klienta.</w:t>
      </w:r>
    </w:p>
    <w:p w14:paraId="71DC3F08" w14:textId="77777777" w:rsidR="0057648B" w:rsidRPr="007228C5" w:rsidRDefault="0057648B" w:rsidP="0057648B">
      <w:pPr>
        <w:jc w:val="both"/>
        <w:rPr>
          <w:rFonts w:ascii="Arial" w:hAnsi="Arial" w:cs="Arial"/>
          <w:sz w:val="20"/>
          <w:szCs w:val="20"/>
        </w:rPr>
      </w:pPr>
      <w:r w:rsidRPr="007228C5">
        <w:rPr>
          <w:rFonts w:ascii="Arial" w:hAnsi="Arial" w:cs="Arial"/>
          <w:sz w:val="20"/>
          <w:szCs w:val="20"/>
        </w:rPr>
        <w:t>Pojištění se sjednává v rámci využívání finančních služeb VWFS, a proto se pojistné plnění při pojistné události vyplácí společnosti VWFS za účelem krytí nákladů a pohledávek vznikajících společnosti VWFS při poskytování finančních služeb z důvodu pojistné události. Výše pojistného plnění se určí dle pravidel pojistitele pro příslušné pojištění, nejvýše však do sjednané pojistné částky uvedené ve smlouvě mezi klientem a společností VWFS.</w:t>
      </w:r>
    </w:p>
    <w:p w14:paraId="296B0434" w14:textId="77777777" w:rsidR="0057648B" w:rsidRPr="007228C5" w:rsidRDefault="0057648B" w:rsidP="0057648B">
      <w:pPr>
        <w:jc w:val="both"/>
        <w:rPr>
          <w:rFonts w:ascii="Arial" w:hAnsi="Arial" w:cs="Arial"/>
          <w:sz w:val="20"/>
          <w:szCs w:val="20"/>
        </w:rPr>
      </w:pPr>
      <w:r w:rsidRPr="007228C5">
        <w:rPr>
          <w:rFonts w:ascii="Arial" w:hAnsi="Arial" w:cs="Arial"/>
          <w:sz w:val="20"/>
          <w:szCs w:val="20"/>
        </w:rPr>
        <w:t>V případě, že porušíte povinnosti vyplývající z pojištění, může být tato situace důvodem pro ukončení pojištění nebo pro krácení pojistného plnění ze strany pojistitele; v takovém případě budete povinen/a uhradit škodu vzniklou při pojistné události, která nebude kryta pojistným plněním od pojistitele. Porušení pojistných podmínek může být také důvodem pro předčasné ukončení smlouvy o finančních službách uzavřené mezi klientem a společností VWFS, včetně ukončení příslušného pojištění.</w:t>
      </w:r>
    </w:p>
    <w:p w14:paraId="098D00C2" w14:textId="77777777" w:rsidR="0057648B" w:rsidRPr="007228C5" w:rsidRDefault="0057648B" w:rsidP="0057648B">
      <w:pPr>
        <w:jc w:val="both"/>
        <w:rPr>
          <w:rFonts w:ascii="Arial" w:hAnsi="Arial" w:cs="Arial"/>
          <w:sz w:val="20"/>
          <w:szCs w:val="20"/>
        </w:rPr>
      </w:pPr>
      <w:r w:rsidRPr="007228C5">
        <w:rPr>
          <w:rFonts w:ascii="Arial" w:hAnsi="Arial" w:cs="Arial"/>
          <w:sz w:val="20"/>
          <w:szCs w:val="20"/>
        </w:rPr>
        <w:t>Právní vztah vyplývající ze smlouvy o finančních službách nebo se smlouvou související i sjednávané pojištění se řídí právním řádem České republiky.</w:t>
      </w:r>
    </w:p>
    <w:p w14:paraId="0162B8FE" w14:textId="77777777" w:rsidR="0057648B" w:rsidRPr="007228C5" w:rsidRDefault="0057648B" w:rsidP="0057648B">
      <w:pPr>
        <w:jc w:val="both"/>
        <w:rPr>
          <w:rFonts w:ascii="Arial" w:hAnsi="Arial" w:cs="Arial"/>
          <w:sz w:val="20"/>
          <w:szCs w:val="20"/>
        </w:rPr>
      </w:pPr>
      <w:r w:rsidRPr="007228C5">
        <w:rPr>
          <w:rFonts w:ascii="Arial" w:hAnsi="Arial" w:cs="Arial"/>
          <w:sz w:val="20"/>
          <w:szCs w:val="20"/>
        </w:rPr>
        <w:t>Společnost VWFS jako pojistník nabízí možnost stát se pojištěným u pojištění v rámci jejích pojistných smluv uzavřených u těchto pojišťoven:</w:t>
      </w:r>
    </w:p>
    <w:p w14:paraId="435FA9B0" w14:textId="77777777" w:rsidR="0057648B" w:rsidRPr="007228C5" w:rsidRDefault="0057648B" w:rsidP="0057648B">
      <w:pPr>
        <w:jc w:val="both"/>
      </w:pPr>
      <w:r w:rsidRPr="007228C5">
        <w:t>•</w:t>
      </w:r>
      <w:r w:rsidRPr="007228C5">
        <w:tab/>
        <w:t>Allianz pojišťovna, a.s.</w:t>
      </w:r>
    </w:p>
    <w:p w14:paraId="47FD8E5E" w14:textId="77777777" w:rsidR="0057648B" w:rsidRPr="007228C5" w:rsidRDefault="0057648B" w:rsidP="0057648B">
      <w:pPr>
        <w:jc w:val="both"/>
      </w:pPr>
      <w:r w:rsidRPr="007228C5">
        <w:lastRenderedPageBreak/>
        <w:t>•</w:t>
      </w:r>
      <w:r w:rsidRPr="007228C5">
        <w:tab/>
        <w:t>BNP Paribas Cardif Pojišťovna, a.s.</w:t>
      </w:r>
    </w:p>
    <w:p w14:paraId="654B91C0" w14:textId="77777777" w:rsidR="0057648B" w:rsidRPr="007228C5" w:rsidRDefault="0057648B" w:rsidP="0057648B">
      <w:pPr>
        <w:jc w:val="both"/>
      </w:pPr>
      <w:r w:rsidRPr="007228C5">
        <w:t>•</w:t>
      </w:r>
      <w:r w:rsidRPr="007228C5">
        <w:tab/>
        <w:t>Generali Česká pojišťovna a.s.</w:t>
      </w:r>
    </w:p>
    <w:p w14:paraId="1F235848" w14:textId="77777777" w:rsidR="0057648B" w:rsidRPr="007228C5" w:rsidRDefault="0057648B" w:rsidP="0057648B">
      <w:pPr>
        <w:jc w:val="both"/>
      </w:pPr>
      <w:r w:rsidRPr="007228C5">
        <w:t>•</w:t>
      </w:r>
      <w:r w:rsidRPr="007228C5">
        <w:tab/>
        <w:t>INTER PARTNER ASSISTANCE, organizační složka</w:t>
      </w:r>
    </w:p>
    <w:p w14:paraId="29FE7A5B" w14:textId="77777777" w:rsidR="0057648B" w:rsidRPr="007228C5" w:rsidRDefault="0057648B" w:rsidP="0057648B">
      <w:pPr>
        <w:jc w:val="both"/>
      </w:pPr>
      <w:r w:rsidRPr="007228C5">
        <w:t>•</w:t>
      </w:r>
      <w:r w:rsidRPr="007228C5">
        <w:tab/>
        <w:t>UNIQA pojišťovna</w:t>
      </w:r>
    </w:p>
    <w:p w14:paraId="22A8B161" w14:textId="77777777" w:rsidR="0057648B" w:rsidRPr="007228C5" w:rsidRDefault="0057648B" w:rsidP="0057648B">
      <w:pPr>
        <w:pBdr>
          <w:bottom w:val="single" w:sz="4" w:space="1" w:color="auto"/>
        </w:pBdr>
        <w:jc w:val="both"/>
        <w:rPr>
          <w:b/>
          <w:bCs/>
        </w:rPr>
      </w:pPr>
    </w:p>
    <w:p w14:paraId="3CA9922E" w14:textId="77777777" w:rsidR="0057648B" w:rsidRPr="007228C5" w:rsidRDefault="0057648B" w:rsidP="0057648B">
      <w:pPr>
        <w:jc w:val="both"/>
        <w:rPr>
          <w:b/>
          <w:bCs/>
        </w:rPr>
      </w:pPr>
    </w:p>
    <w:p w14:paraId="5059D48A" w14:textId="77777777" w:rsidR="0057648B" w:rsidRPr="007228C5" w:rsidRDefault="0057648B" w:rsidP="0057648B">
      <w:pPr>
        <w:jc w:val="both"/>
        <w:rPr>
          <w:rFonts w:ascii="Arial" w:hAnsi="Arial" w:cs="Arial"/>
          <w:b/>
          <w:bCs/>
          <w:sz w:val="20"/>
        </w:rPr>
      </w:pPr>
      <w:r w:rsidRPr="007228C5">
        <w:rPr>
          <w:rFonts w:ascii="Arial" w:hAnsi="Arial" w:cs="Arial"/>
          <w:b/>
          <w:bCs/>
          <w:sz w:val="20"/>
        </w:rPr>
        <w:t>Vyřizování stížností – informace pro stěžovatele</w:t>
      </w:r>
    </w:p>
    <w:p w14:paraId="213B8634" w14:textId="77777777" w:rsidR="0057648B" w:rsidRPr="007228C5" w:rsidRDefault="0057648B" w:rsidP="0057648B">
      <w:pPr>
        <w:jc w:val="both"/>
        <w:rPr>
          <w:rFonts w:ascii="Arial" w:hAnsi="Arial" w:cs="Arial"/>
          <w:b/>
          <w:bCs/>
          <w:i/>
          <w:iCs/>
          <w:sz w:val="20"/>
          <w:szCs w:val="20"/>
        </w:rPr>
      </w:pPr>
      <w:r w:rsidRPr="007228C5">
        <w:rPr>
          <w:rFonts w:ascii="Arial" w:hAnsi="Arial" w:cs="Arial"/>
          <w:b/>
          <w:bCs/>
          <w:i/>
          <w:iCs/>
          <w:sz w:val="20"/>
          <w:szCs w:val="20"/>
        </w:rPr>
        <w:t>Reklamace a stížnosti</w:t>
      </w:r>
    </w:p>
    <w:p w14:paraId="03984B17" w14:textId="77777777" w:rsidR="0057648B" w:rsidRPr="007228C5" w:rsidRDefault="0057648B" w:rsidP="0057648B">
      <w:pPr>
        <w:jc w:val="both"/>
        <w:rPr>
          <w:rFonts w:ascii="Arial" w:hAnsi="Arial" w:cs="Arial"/>
          <w:sz w:val="20"/>
          <w:szCs w:val="20"/>
        </w:rPr>
      </w:pPr>
      <w:r w:rsidRPr="007228C5">
        <w:rPr>
          <w:rFonts w:ascii="Arial" w:hAnsi="Arial" w:cs="Arial"/>
          <w:sz w:val="20"/>
          <w:szCs w:val="20"/>
        </w:rPr>
        <w:t>V případě, že budete mít jakékoli výhrady či připomínky k činnosti zprostředkovatele, obraťte se se svou stížností nebo reklamací na společnost VWFS jako poskytovatele financování. Poskytovatel přijímá stížnosti učiněné jakoukoli formou. Upřednostňuje se však písemná forma, včetně elektronické formy.</w:t>
      </w:r>
    </w:p>
    <w:p w14:paraId="04856ECD" w14:textId="77777777" w:rsidR="0057648B" w:rsidRPr="007228C5" w:rsidRDefault="0057648B" w:rsidP="0057648B">
      <w:pPr>
        <w:jc w:val="both"/>
        <w:rPr>
          <w:rFonts w:ascii="Arial" w:hAnsi="Arial" w:cs="Arial"/>
          <w:sz w:val="20"/>
          <w:szCs w:val="20"/>
        </w:rPr>
      </w:pPr>
      <w:r w:rsidRPr="007228C5">
        <w:rPr>
          <w:rFonts w:ascii="Arial" w:hAnsi="Arial" w:cs="Arial"/>
          <w:sz w:val="20"/>
          <w:szCs w:val="20"/>
        </w:rPr>
        <w:t>Stížnosti lze podat:</w:t>
      </w:r>
    </w:p>
    <w:p w14:paraId="0DF85FDB" w14:textId="77777777" w:rsidR="0057648B" w:rsidRPr="007228C5" w:rsidRDefault="0057648B" w:rsidP="0057648B">
      <w:pPr>
        <w:jc w:val="both"/>
        <w:rPr>
          <w:rFonts w:ascii="Arial" w:hAnsi="Arial" w:cs="Arial"/>
          <w:sz w:val="20"/>
        </w:rPr>
      </w:pPr>
      <w:r w:rsidRPr="007228C5">
        <w:rPr>
          <w:rFonts w:ascii="Arial" w:hAnsi="Arial" w:cs="Arial"/>
          <w:sz w:val="20"/>
        </w:rPr>
        <w:t>•       písemně – poštou na adrese: Volkswagen Financial Services, Evropská 866/63, 160 00, Praha 6</w:t>
      </w:r>
    </w:p>
    <w:p w14:paraId="0C81FC93" w14:textId="77777777" w:rsidR="0057648B" w:rsidRPr="007228C5" w:rsidRDefault="0057648B" w:rsidP="0057648B">
      <w:pPr>
        <w:jc w:val="both"/>
        <w:rPr>
          <w:rFonts w:ascii="Arial" w:hAnsi="Arial" w:cs="Arial"/>
          <w:sz w:val="20"/>
        </w:rPr>
      </w:pPr>
      <w:r w:rsidRPr="007228C5">
        <w:rPr>
          <w:rFonts w:ascii="Arial" w:hAnsi="Arial" w:cs="Arial"/>
          <w:sz w:val="20"/>
        </w:rPr>
        <w:t xml:space="preserve">•  písemně – skrze formulář Stížnosti a reklamace dostupný na internetové stránce </w:t>
      </w:r>
      <w:hyperlink r:id="rId10" w:history="1">
        <w:r w:rsidRPr="007228C5">
          <w:rPr>
            <w:rStyle w:val="Hypertextovodkaz"/>
            <w:rFonts w:ascii="Arial" w:hAnsi="Arial" w:cs="Arial"/>
            <w:sz w:val="20"/>
          </w:rPr>
          <w:t>https://form.vwfs.cz/online-zadosti/ostatni/reklamace-stiznost</w:t>
        </w:r>
      </w:hyperlink>
    </w:p>
    <w:p w14:paraId="71C346BA" w14:textId="77777777" w:rsidR="0057648B" w:rsidRPr="007228C5" w:rsidRDefault="0057648B" w:rsidP="0057648B">
      <w:pPr>
        <w:jc w:val="both"/>
        <w:rPr>
          <w:rFonts w:ascii="Arial" w:hAnsi="Arial" w:cs="Arial"/>
          <w:sz w:val="20"/>
        </w:rPr>
      </w:pPr>
      <w:r w:rsidRPr="007228C5">
        <w:rPr>
          <w:rFonts w:ascii="Arial" w:hAnsi="Arial" w:cs="Arial"/>
          <w:sz w:val="20"/>
        </w:rPr>
        <w:t>•        telefonicky na telefonním čísle: +420 224 992 410</w:t>
      </w:r>
    </w:p>
    <w:p w14:paraId="6B7D37AB" w14:textId="77777777" w:rsidR="0057648B" w:rsidRPr="007228C5" w:rsidRDefault="0057648B" w:rsidP="0057648B">
      <w:pPr>
        <w:jc w:val="both"/>
        <w:rPr>
          <w:rFonts w:ascii="Arial" w:hAnsi="Arial" w:cs="Arial"/>
          <w:sz w:val="20"/>
        </w:rPr>
      </w:pPr>
      <w:r w:rsidRPr="007228C5">
        <w:rPr>
          <w:rFonts w:ascii="Arial" w:hAnsi="Arial" w:cs="Arial"/>
          <w:sz w:val="20"/>
        </w:rPr>
        <w:t>Podáte-li stížnost u zprostředkovatele, je zprostředkovatel povinen tuto Vaši stížnost postoupit společnosti VWFS, která rozhodne o jejím vyřízení.</w:t>
      </w:r>
    </w:p>
    <w:p w14:paraId="3DCD7CC1" w14:textId="77777777" w:rsidR="0057648B" w:rsidRPr="007228C5" w:rsidRDefault="0057648B" w:rsidP="0057648B">
      <w:pPr>
        <w:jc w:val="both"/>
        <w:rPr>
          <w:rFonts w:ascii="Arial" w:hAnsi="Arial" w:cs="Arial"/>
          <w:sz w:val="20"/>
        </w:rPr>
      </w:pPr>
      <w:r w:rsidRPr="007228C5">
        <w:rPr>
          <w:rFonts w:ascii="Arial" w:hAnsi="Arial" w:cs="Arial"/>
          <w:sz w:val="20"/>
        </w:rPr>
        <w:t xml:space="preserve">Postup podávání a vyřizování stížností nebo reklamací ve společnosti VWFS se řídí Reklamačním řádem, který je uveden na internetových stránkách </w:t>
      </w:r>
      <w:hyperlink r:id="rId11" w:history="1">
        <w:r w:rsidRPr="007228C5">
          <w:rPr>
            <w:rStyle w:val="Hypertextovodkaz"/>
            <w:rFonts w:ascii="Arial" w:hAnsi="Arial" w:cs="Arial"/>
            <w:sz w:val="20"/>
          </w:rPr>
          <w:t>https://vwfs.cz/o-spolecnosti/reklamacni-rad</w:t>
        </w:r>
      </w:hyperlink>
      <w:r w:rsidRPr="007228C5">
        <w:rPr>
          <w:rFonts w:ascii="Arial" w:hAnsi="Arial" w:cs="Arial"/>
          <w:sz w:val="20"/>
        </w:rPr>
        <w:t xml:space="preserve"> </w:t>
      </w:r>
    </w:p>
    <w:p w14:paraId="0F37C5AB" w14:textId="77777777" w:rsidR="0057648B" w:rsidRPr="007228C5" w:rsidRDefault="0057648B" w:rsidP="0057648B">
      <w:pPr>
        <w:jc w:val="both"/>
        <w:rPr>
          <w:rFonts w:ascii="Arial" w:hAnsi="Arial" w:cs="Arial"/>
          <w:b/>
          <w:bCs/>
          <w:i/>
          <w:iCs/>
          <w:sz w:val="20"/>
          <w:szCs w:val="20"/>
        </w:rPr>
      </w:pPr>
      <w:r w:rsidRPr="007228C5">
        <w:rPr>
          <w:rFonts w:ascii="Arial" w:hAnsi="Arial" w:cs="Arial"/>
          <w:b/>
          <w:bCs/>
          <w:i/>
          <w:iCs/>
          <w:sz w:val="20"/>
          <w:szCs w:val="20"/>
        </w:rPr>
        <w:t>Mimosoudní řešení spotřebitelských sporů</w:t>
      </w:r>
    </w:p>
    <w:p w14:paraId="69A6E485" w14:textId="77777777" w:rsidR="0057648B" w:rsidRPr="007228C5" w:rsidRDefault="0057648B" w:rsidP="0057648B">
      <w:pPr>
        <w:jc w:val="both"/>
        <w:rPr>
          <w:rFonts w:ascii="Arial" w:hAnsi="Arial" w:cs="Arial"/>
          <w:sz w:val="20"/>
          <w:szCs w:val="20"/>
        </w:rPr>
      </w:pPr>
      <w:r w:rsidRPr="007228C5">
        <w:rPr>
          <w:rFonts w:ascii="Arial" w:hAnsi="Arial" w:cs="Arial"/>
          <w:sz w:val="20"/>
          <w:szCs w:val="20"/>
        </w:rPr>
        <w:t>Spotřebitel je oprávněn případné spory se zprostředkovatelem úvěru (jakož i spory s poskytovatelem úvěru) podle své volby řešit i mimosoudně prostřednictvím Finančního arbitra. Ve věcech souvisejících se spotřebitelským úvěrem zprostředkovaných zprostředkovatelem se může Stěžovatel – spotřebitel obrátit na Finančního arbitra. Finanční arbitr je státem zřízený mimosoudní orgán příslušný k rozhodování některých sporů na finančním trhu, spadajících jinak do pravomoci českých soudů. Mimo jiné je Finanční arbitr příslušný k rozhodnutí, jedná-li se o spor mezi spotřebitelem a věřitelem nebo zprostředkovatelem při nabízení, poskytování nebo zprostředkování spotřebitelského úvěru nebo jiného úvěru, zápůjčky, či obdobné finanční služby.</w:t>
      </w:r>
    </w:p>
    <w:p w14:paraId="4299B362" w14:textId="77777777" w:rsidR="0057648B" w:rsidRPr="007228C5" w:rsidRDefault="0057648B" w:rsidP="0057648B">
      <w:pPr>
        <w:jc w:val="both"/>
        <w:rPr>
          <w:rFonts w:ascii="Arial" w:hAnsi="Arial" w:cs="Arial"/>
          <w:sz w:val="20"/>
          <w:szCs w:val="20"/>
        </w:rPr>
      </w:pPr>
      <w:r w:rsidRPr="007228C5">
        <w:rPr>
          <w:rFonts w:ascii="Arial" w:hAnsi="Arial" w:cs="Arial"/>
          <w:sz w:val="20"/>
          <w:szCs w:val="20"/>
        </w:rPr>
        <w:t xml:space="preserve">Řízení před Finančním arbitrem může být zahájeno pouze na návrh spotřebitele jako navrhovatele. Návrh na zahájení řízení lze podat písemně poštou opatřený vlastnoručním podpisem, v elektronické podobě (e-mailem opatřeným zaručeným elektronickým podpisem nebo prostřednictvím datové schránky), osobně, resp. ústně do protokolu v sídle Kanceláře finančního arbitra. Pro podání návrhu na zahájení řízení může spotřebitel využít také formulář na internetových stránkách Finančního arbitra: </w:t>
      </w:r>
      <w:hyperlink r:id="rId12" w:history="1">
        <w:r w:rsidRPr="007228C5">
          <w:rPr>
            <w:rStyle w:val="Hypertextovodkaz"/>
            <w:rFonts w:ascii="Arial" w:hAnsi="Arial" w:cs="Arial"/>
            <w:sz w:val="20"/>
            <w:szCs w:val="20"/>
          </w:rPr>
          <w:t>https://finarbitr.cz/cs/reseni-sporu/pruvodce-podanim-navrhu.html</w:t>
        </w:r>
      </w:hyperlink>
      <w:r w:rsidRPr="007228C5">
        <w:rPr>
          <w:rFonts w:ascii="Arial" w:hAnsi="Arial" w:cs="Arial"/>
          <w:sz w:val="20"/>
          <w:szCs w:val="20"/>
        </w:rPr>
        <w:t>.</w:t>
      </w:r>
    </w:p>
    <w:p w14:paraId="1D83941D" w14:textId="77777777" w:rsidR="0057648B" w:rsidRPr="007228C5" w:rsidRDefault="0057648B" w:rsidP="0057648B">
      <w:pPr>
        <w:jc w:val="both"/>
        <w:rPr>
          <w:rFonts w:ascii="Arial" w:hAnsi="Arial" w:cs="Arial"/>
          <w:sz w:val="20"/>
          <w:szCs w:val="20"/>
        </w:rPr>
      </w:pPr>
      <w:r w:rsidRPr="007228C5">
        <w:rPr>
          <w:rFonts w:ascii="Arial" w:hAnsi="Arial" w:cs="Arial"/>
          <w:sz w:val="20"/>
          <w:szCs w:val="20"/>
        </w:rPr>
        <w:t>Řízení před Finančním arbitrem je bezplatné. Neplatí se žádný poplatek za podání návrhu na zahájení řízení. Neplatí se žádné náklady řízení podle toho, jak spor dopadne. Náklady řízení si nese každá strana sporu sama.</w:t>
      </w:r>
    </w:p>
    <w:p w14:paraId="5BD5EA62" w14:textId="77777777" w:rsidR="0057648B" w:rsidRPr="007228C5" w:rsidRDefault="0057648B" w:rsidP="0057648B">
      <w:pPr>
        <w:jc w:val="both"/>
        <w:rPr>
          <w:rFonts w:ascii="Arial" w:hAnsi="Arial" w:cs="Arial"/>
          <w:sz w:val="20"/>
          <w:szCs w:val="20"/>
        </w:rPr>
      </w:pPr>
      <w:r w:rsidRPr="007228C5">
        <w:rPr>
          <w:rFonts w:ascii="Arial" w:hAnsi="Arial" w:cs="Arial"/>
          <w:sz w:val="20"/>
          <w:szCs w:val="20"/>
        </w:rPr>
        <w:t>Finanční arbitr nemůže rozhodovat spor, o kterém se již vede řízení u soudu nebo před rozhodcem, nebo o něm již soud nebo rozhodce rozhodl; pokud není pravomocné rozhodnutí Finančního arbitra předloženo k soudnímu přezkumu, je závazné a má účinky vykonatelného soudního rozhodnutí.</w:t>
      </w:r>
    </w:p>
    <w:p w14:paraId="388DA73D" w14:textId="77777777" w:rsidR="0057648B" w:rsidRPr="007228C5" w:rsidRDefault="0057648B" w:rsidP="0057648B">
      <w:pPr>
        <w:jc w:val="both"/>
        <w:rPr>
          <w:rFonts w:ascii="Arial" w:hAnsi="Arial" w:cs="Arial"/>
          <w:sz w:val="20"/>
          <w:szCs w:val="20"/>
        </w:rPr>
      </w:pPr>
      <w:r w:rsidRPr="007228C5">
        <w:rPr>
          <w:rFonts w:ascii="Arial" w:hAnsi="Arial" w:cs="Arial"/>
          <w:sz w:val="20"/>
          <w:szCs w:val="20"/>
        </w:rPr>
        <w:t>Kancelář finančního arbitra lze kontaktovat:</w:t>
      </w:r>
    </w:p>
    <w:p w14:paraId="2D55AFBF" w14:textId="77777777" w:rsidR="0057648B" w:rsidRPr="007228C5" w:rsidRDefault="0057648B" w:rsidP="0057648B">
      <w:pPr>
        <w:jc w:val="both"/>
        <w:rPr>
          <w:rFonts w:ascii="Arial" w:hAnsi="Arial" w:cs="Arial"/>
          <w:sz w:val="20"/>
          <w:szCs w:val="20"/>
        </w:rPr>
      </w:pPr>
      <w:r w:rsidRPr="007228C5">
        <w:rPr>
          <w:rFonts w:ascii="Arial" w:hAnsi="Arial" w:cs="Arial"/>
          <w:sz w:val="20"/>
          <w:szCs w:val="20"/>
        </w:rPr>
        <w:lastRenderedPageBreak/>
        <w:t>•        osobně nebo poštou na adrese Kancelář finančního arbitra, Legerova 1581/69, 110 00 Praha 1</w:t>
      </w:r>
    </w:p>
    <w:p w14:paraId="4B43EB08" w14:textId="77777777" w:rsidR="0057648B" w:rsidRPr="007228C5" w:rsidRDefault="0057648B" w:rsidP="0057648B">
      <w:pPr>
        <w:jc w:val="both"/>
        <w:rPr>
          <w:rFonts w:ascii="Arial" w:hAnsi="Arial" w:cs="Arial"/>
          <w:sz w:val="20"/>
          <w:szCs w:val="20"/>
        </w:rPr>
      </w:pPr>
      <w:r w:rsidRPr="007228C5">
        <w:rPr>
          <w:rFonts w:ascii="Arial" w:hAnsi="Arial" w:cs="Arial"/>
          <w:sz w:val="20"/>
          <w:szCs w:val="20"/>
        </w:rPr>
        <w:t>•        telefonicky na čísle + 420 257 042 070</w:t>
      </w:r>
    </w:p>
    <w:p w14:paraId="079C780A" w14:textId="77777777" w:rsidR="0057648B" w:rsidRPr="007228C5" w:rsidRDefault="0057648B" w:rsidP="0057648B">
      <w:pPr>
        <w:jc w:val="both"/>
        <w:rPr>
          <w:rFonts w:ascii="Arial" w:hAnsi="Arial" w:cs="Arial"/>
          <w:sz w:val="20"/>
          <w:szCs w:val="20"/>
        </w:rPr>
      </w:pPr>
      <w:r w:rsidRPr="007228C5">
        <w:rPr>
          <w:rFonts w:ascii="Arial" w:hAnsi="Arial" w:cs="Arial"/>
          <w:sz w:val="20"/>
          <w:szCs w:val="20"/>
        </w:rPr>
        <w:t xml:space="preserve">•        emailem na adrese </w:t>
      </w:r>
      <w:hyperlink r:id="rId13" w:history="1">
        <w:r w:rsidRPr="007228C5">
          <w:rPr>
            <w:rStyle w:val="Hypertextovodkaz"/>
            <w:rFonts w:ascii="Arial" w:hAnsi="Arial" w:cs="Arial"/>
            <w:sz w:val="20"/>
            <w:szCs w:val="20"/>
          </w:rPr>
          <w:t>arbitr@finarbitr.cz</w:t>
        </w:r>
      </w:hyperlink>
    </w:p>
    <w:p w14:paraId="18B5BADA" w14:textId="77777777" w:rsidR="0057648B" w:rsidRPr="007228C5" w:rsidRDefault="0057648B" w:rsidP="0057648B">
      <w:pPr>
        <w:jc w:val="both"/>
        <w:rPr>
          <w:rFonts w:ascii="Arial" w:hAnsi="Arial" w:cs="Arial"/>
          <w:sz w:val="20"/>
          <w:szCs w:val="20"/>
        </w:rPr>
      </w:pPr>
      <w:r w:rsidRPr="007228C5">
        <w:rPr>
          <w:rFonts w:ascii="Arial" w:hAnsi="Arial" w:cs="Arial"/>
          <w:sz w:val="20"/>
          <w:szCs w:val="20"/>
        </w:rPr>
        <w:t>•        prostřednictvím datové schránky s ID qr9ab9x</w:t>
      </w:r>
    </w:p>
    <w:p w14:paraId="0ECDFEE9" w14:textId="77777777" w:rsidR="0057648B" w:rsidRPr="007228C5" w:rsidRDefault="0057648B" w:rsidP="0057648B">
      <w:pPr>
        <w:jc w:val="both"/>
        <w:rPr>
          <w:rFonts w:ascii="Arial" w:hAnsi="Arial" w:cs="Arial"/>
          <w:sz w:val="20"/>
          <w:szCs w:val="20"/>
        </w:rPr>
      </w:pPr>
      <w:r w:rsidRPr="007228C5">
        <w:rPr>
          <w:rFonts w:ascii="Arial" w:hAnsi="Arial" w:cs="Arial"/>
          <w:sz w:val="20"/>
          <w:szCs w:val="20"/>
        </w:rPr>
        <w:t xml:space="preserve">Bližší informace o mimosoudním řešení sporů prostřednictvím Finančního arbitra lze najít na internetových stránkách Finančního arbitra </w:t>
      </w:r>
      <w:hyperlink r:id="rId14" w:history="1">
        <w:r w:rsidRPr="007228C5">
          <w:rPr>
            <w:rStyle w:val="Hypertextovodkaz"/>
            <w:rFonts w:ascii="Arial" w:hAnsi="Arial" w:cs="Arial"/>
            <w:sz w:val="20"/>
            <w:szCs w:val="20"/>
          </w:rPr>
          <w:t>www.finarbitr.cz</w:t>
        </w:r>
      </w:hyperlink>
      <w:r w:rsidRPr="007228C5">
        <w:rPr>
          <w:rFonts w:ascii="Arial" w:hAnsi="Arial" w:cs="Arial"/>
          <w:sz w:val="20"/>
          <w:szCs w:val="20"/>
        </w:rPr>
        <w:t>.</w:t>
      </w:r>
    </w:p>
    <w:p w14:paraId="0FB8EF96" w14:textId="77777777" w:rsidR="0057648B" w:rsidRPr="007228C5" w:rsidRDefault="0057648B" w:rsidP="0057648B">
      <w:pPr>
        <w:jc w:val="both"/>
        <w:rPr>
          <w:rFonts w:ascii="Arial" w:hAnsi="Arial" w:cs="Arial"/>
          <w:b/>
          <w:bCs/>
          <w:i/>
          <w:iCs/>
          <w:sz w:val="20"/>
          <w:szCs w:val="20"/>
        </w:rPr>
      </w:pPr>
      <w:r w:rsidRPr="007228C5">
        <w:rPr>
          <w:rFonts w:ascii="Arial" w:hAnsi="Arial" w:cs="Arial"/>
          <w:b/>
          <w:bCs/>
          <w:i/>
          <w:iCs/>
          <w:sz w:val="20"/>
          <w:szCs w:val="20"/>
        </w:rPr>
        <w:t>Orgán dohledu</w:t>
      </w:r>
    </w:p>
    <w:p w14:paraId="44CC1726" w14:textId="77777777" w:rsidR="0057648B" w:rsidRPr="007228C5" w:rsidRDefault="0057648B" w:rsidP="0057648B">
      <w:pPr>
        <w:jc w:val="both"/>
        <w:rPr>
          <w:rFonts w:ascii="Arial" w:hAnsi="Arial" w:cs="Arial"/>
          <w:sz w:val="20"/>
          <w:szCs w:val="20"/>
        </w:rPr>
      </w:pPr>
      <w:r w:rsidRPr="007228C5">
        <w:rPr>
          <w:rFonts w:ascii="Arial" w:hAnsi="Arial" w:cs="Arial"/>
          <w:sz w:val="20"/>
          <w:szCs w:val="20"/>
        </w:rPr>
        <w:t>Česká národní banka vykonává dohled nad činností zprostředkovatele spotřebitelských úvěrů.</w:t>
      </w:r>
    </w:p>
    <w:p w14:paraId="64A0D57C" w14:textId="77777777" w:rsidR="0057648B" w:rsidRPr="007228C5" w:rsidRDefault="0057648B" w:rsidP="0057648B">
      <w:pPr>
        <w:jc w:val="both"/>
        <w:rPr>
          <w:rFonts w:ascii="Arial" w:hAnsi="Arial" w:cs="Arial"/>
          <w:sz w:val="20"/>
          <w:szCs w:val="20"/>
        </w:rPr>
      </w:pPr>
      <w:r w:rsidRPr="007228C5">
        <w:rPr>
          <w:rFonts w:ascii="Arial" w:hAnsi="Arial" w:cs="Arial"/>
          <w:sz w:val="20"/>
          <w:szCs w:val="20"/>
        </w:rPr>
        <w:t xml:space="preserve">U České národní banky lze podat stížnost na činnost zprostředkovatele v oblasti podléhající dohledové činnosti ČNB, tj. i v oblasti zprostředkování spotřebitelského úvěru. Česká národní banka však nemá pravomoc k řešení individuálního sporu mezi zprostředkovatelem a klientem. </w:t>
      </w:r>
    </w:p>
    <w:p w14:paraId="092AD73C" w14:textId="77777777" w:rsidR="0057648B" w:rsidRPr="007228C5" w:rsidRDefault="0057648B" w:rsidP="0057648B">
      <w:pPr>
        <w:jc w:val="both"/>
        <w:rPr>
          <w:rFonts w:ascii="Arial" w:hAnsi="Arial" w:cs="Arial"/>
          <w:sz w:val="20"/>
          <w:szCs w:val="20"/>
        </w:rPr>
      </w:pPr>
      <w:r w:rsidRPr="007228C5">
        <w:rPr>
          <w:rFonts w:ascii="Arial" w:hAnsi="Arial" w:cs="Arial"/>
          <w:sz w:val="20"/>
          <w:szCs w:val="20"/>
        </w:rPr>
        <w:t>Českou národní banku lze kontaktovat:</w:t>
      </w:r>
    </w:p>
    <w:p w14:paraId="4B8FBC76" w14:textId="77777777" w:rsidR="0057648B" w:rsidRPr="007228C5" w:rsidRDefault="0057648B" w:rsidP="0057648B">
      <w:pPr>
        <w:jc w:val="both"/>
        <w:rPr>
          <w:rFonts w:ascii="Arial" w:hAnsi="Arial" w:cs="Arial"/>
          <w:sz w:val="20"/>
          <w:szCs w:val="20"/>
        </w:rPr>
      </w:pPr>
      <w:r w:rsidRPr="007228C5">
        <w:rPr>
          <w:rFonts w:ascii="Arial" w:hAnsi="Arial" w:cs="Arial"/>
          <w:sz w:val="20"/>
          <w:szCs w:val="20"/>
        </w:rPr>
        <w:t>•        poštou na adrese Na Příkopě 28, 115 03  Praha 1</w:t>
      </w:r>
    </w:p>
    <w:p w14:paraId="643DE663" w14:textId="77777777" w:rsidR="0057648B" w:rsidRPr="007228C5" w:rsidRDefault="0057648B" w:rsidP="0057648B">
      <w:pPr>
        <w:jc w:val="both"/>
        <w:rPr>
          <w:rFonts w:ascii="Arial" w:hAnsi="Arial" w:cs="Arial"/>
          <w:sz w:val="20"/>
          <w:szCs w:val="20"/>
        </w:rPr>
      </w:pPr>
      <w:r w:rsidRPr="007228C5">
        <w:rPr>
          <w:rFonts w:ascii="Arial" w:hAnsi="Arial" w:cs="Arial"/>
          <w:sz w:val="20"/>
          <w:szCs w:val="20"/>
        </w:rPr>
        <w:t>•        telefonicky na čísle +420 224 411 111, popř. na čísle Zelené linky: +420 800 160 170</w:t>
      </w:r>
    </w:p>
    <w:p w14:paraId="35BC56E8" w14:textId="77777777" w:rsidR="0057648B" w:rsidRPr="007228C5" w:rsidRDefault="0057648B" w:rsidP="0057648B">
      <w:pPr>
        <w:jc w:val="both"/>
        <w:rPr>
          <w:rFonts w:ascii="Arial" w:hAnsi="Arial" w:cs="Arial"/>
          <w:sz w:val="20"/>
          <w:szCs w:val="20"/>
        </w:rPr>
      </w:pPr>
      <w:r w:rsidRPr="007228C5">
        <w:rPr>
          <w:rFonts w:ascii="Arial" w:hAnsi="Arial" w:cs="Arial"/>
          <w:sz w:val="20"/>
          <w:szCs w:val="20"/>
        </w:rPr>
        <w:t xml:space="preserve">•        prostřednictvím elektronické podatelny na adrese </w:t>
      </w:r>
      <w:hyperlink r:id="rId15" w:history="1">
        <w:r w:rsidRPr="007228C5">
          <w:rPr>
            <w:rStyle w:val="Hypertextovodkaz"/>
            <w:rFonts w:ascii="Arial" w:hAnsi="Arial" w:cs="Arial"/>
            <w:sz w:val="20"/>
            <w:szCs w:val="20"/>
          </w:rPr>
          <w:t>podatelna@cnb.cz</w:t>
        </w:r>
      </w:hyperlink>
    </w:p>
    <w:p w14:paraId="155ECE30" w14:textId="77777777" w:rsidR="0057648B" w:rsidRPr="007228C5" w:rsidRDefault="0057648B" w:rsidP="0057648B">
      <w:pPr>
        <w:jc w:val="both"/>
        <w:rPr>
          <w:rFonts w:ascii="Arial" w:hAnsi="Arial" w:cs="Arial"/>
          <w:sz w:val="20"/>
          <w:szCs w:val="20"/>
        </w:rPr>
      </w:pPr>
      <w:r w:rsidRPr="007228C5">
        <w:rPr>
          <w:rFonts w:ascii="Arial" w:hAnsi="Arial" w:cs="Arial"/>
          <w:sz w:val="20"/>
          <w:szCs w:val="20"/>
        </w:rPr>
        <w:t>•        prostřednictvím datové schránky s ID 8tgaiej</w:t>
      </w:r>
    </w:p>
    <w:p w14:paraId="7118BAFC" w14:textId="77777777" w:rsidR="0057648B" w:rsidRPr="007228C5" w:rsidRDefault="0057648B" w:rsidP="0057648B">
      <w:pPr>
        <w:jc w:val="both"/>
        <w:rPr>
          <w:rFonts w:ascii="Arial" w:hAnsi="Arial" w:cs="Arial"/>
          <w:sz w:val="20"/>
          <w:szCs w:val="20"/>
        </w:rPr>
      </w:pPr>
      <w:r w:rsidRPr="007228C5">
        <w:rPr>
          <w:rFonts w:ascii="Arial" w:hAnsi="Arial" w:cs="Arial"/>
          <w:sz w:val="20"/>
          <w:szCs w:val="20"/>
        </w:rPr>
        <w:t xml:space="preserve">Bližší informace o České národní bance jsou dostupné na internetových stránkách </w:t>
      </w:r>
      <w:hyperlink r:id="rId16" w:history="1">
        <w:r w:rsidRPr="007228C5">
          <w:rPr>
            <w:rStyle w:val="Hypertextovodkaz"/>
            <w:rFonts w:ascii="Arial" w:hAnsi="Arial" w:cs="Arial"/>
            <w:sz w:val="20"/>
            <w:szCs w:val="20"/>
          </w:rPr>
          <w:t>www.cnb.cz</w:t>
        </w:r>
      </w:hyperlink>
      <w:r w:rsidRPr="007228C5">
        <w:rPr>
          <w:rFonts w:ascii="Arial" w:hAnsi="Arial" w:cs="Arial"/>
          <w:sz w:val="20"/>
          <w:szCs w:val="20"/>
        </w:rPr>
        <w:t>.</w:t>
      </w:r>
    </w:p>
    <w:p w14:paraId="5CCA548D" w14:textId="77777777" w:rsidR="0057648B" w:rsidRPr="007228C5" w:rsidRDefault="0057648B" w:rsidP="0057648B">
      <w:pPr>
        <w:pBdr>
          <w:bottom w:val="single" w:sz="4" w:space="1" w:color="auto"/>
        </w:pBdr>
        <w:jc w:val="both"/>
        <w:rPr>
          <w:rFonts w:ascii="Arial" w:hAnsi="Arial" w:cs="Arial"/>
          <w:sz w:val="20"/>
          <w:szCs w:val="20"/>
        </w:rPr>
      </w:pPr>
    </w:p>
    <w:p w14:paraId="591A7A91" w14:textId="77777777" w:rsidR="0057648B" w:rsidRPr="007228C5" w:rsidRDefault="0057648B" w:rsidP="0057648B">
      <w:pPr>
        <w:rPr>
          <w:rFonts w:ascii="Arial" w:hAnsi="Arial" w:cs="Arial"/>
          <w:sz w:val="20"/>
          <w:szCs w:val="20"/>
        </w:rPr>
      </w:pPr>
      <w:r w:rsidRPr="007228C5">
        <w:rPr>
          <w:rFonts w:ascii="Arial" w:hAnsi="Arial" w:cs="Arial"/>
          <w:sz w:val="20"/>
          <w:szCs w:val="20"/>
        </w:rPr>
        <w:br w:type="page"/>
      </w:r>
    </w:p>
    <w:p w14:paraId="67DCE23E" w14:textId="77777777" w:rsidR="0057648B" w:rsidRPr="007228C5" w:rsidRDefault="0057648B" w:rsidP="0057648B">
      <w:pPr>
        <w:jc w:val="both"/>
        <w:rPr>
          <w:b/>
          <w:bCs/>
        </w:rPr>
      </w:pPr>
      <w:r w:rsidRPr="007228C5">
        <w:rPr>
          <w:b/>
          <w:bCs/>
        </w:rPr>
        <w:lastRenderedPageBreak/>
        <w:t>SHL: ZPROSTŘEDKOVÁNÍ POJIŠTĚNÍ PROSTŘEDNICTVÍM VWFS</w:t>
      </w:r>
    </w:p>
    <w:p w14:paraId="1FE04F00" w14:textId="77777777" w:rsidR="0057648B" w:rsidRPr="007228C5" w:rsidRDefault="0057648B" w:rsidP="0057648B">
      <w:pPr>
        <w:rPr>
          <w:rFonts w:ascii="Arial" w:hAnsi="Arial" w:cs="Arial"/>
          <w:sz w:val="20"/>
          <w:szCs w:val="20"/>
        </w:rPr>
      </w:pPr>
    </w:p>
    <w:p w14:paraId="7B436ABE" w14:textId="77777777" w:rsidR="0057648B" w:rsidRPr="007228C5" w:rsidRDefault="0057648B" w:rsidP="0057648B">
      <w:pPr>
        <w:rPr>
          <w:rFonts w:ascii="Arial" w:hAnsi="Arial" w:cs="Arial"/>
          <w:sz w:val="20"/>
          <w:szCs w:val="20"/>
        </w:rPr>
      </w:pPr>
      <w:r w:rsidRPr="007228C5">
        <w:rPr>
          <w:rFonts w:ascii="Arial" w:hAnsi="Arial" w:cs="Arial"/>
          <w:sz w:val="20"/>
          <w:szCs w:val="20"/>
        </w:rPr>
        <w:t>Společnost ŠkoFIN s.r.o. nabízí klientům možnost sjednání pojištění vozidla u vybraných pojišťoven v ČR i  bez současného využívání jiné finanční služby VWFS. Pojištění je v takovém případě zprostředkováváno společností ŠkoFIN s.r.o. jako samostatným zprostředkovatelem: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827"/>
      </w:tblGrid>
      <w:tr w:rsidR="0057648B" w:rsidRPr="007228C5" w14:paraId="511C4769" w14:textId="77777777" w:rsidTr="00E9415A">
        <w:tc>
          <w:tcPr>
            <w:tcW w:w="1233" w:type="pct"/>
            <w:shd w:val="clear" w:color="auto" w:fill="auto"/>
          </w:tcPr>
          <w:p w14:paraId="6463009E" w14:textId="77777777" w:rsidR="0057648B" w:rsidRPr="007228C5" w:rsidRDefault="0057648B" w:rsidP="00E9415A">
            <w:pPr>
              <w:spacing w:after="0" w:line="312" w:lineRule="auto"/>
              <w:rPr>
                <w:rFonts w:ascii="Arial" w:hAnsi="Arial" w:cs="Arial"/>
                <w:b/>
                <w:sz w:val="20"/>
                <w:szCs w:val="20"/>
              </w:rPr>
            </w:pPr>
            <w:r w:rsidRPr="007228C5">
              <w:rPr>
                <w:rFonts w:ascii="Arial" w:hAnsi="Arial" w:cs="Arial"/>
                <w:b/>
                <w:sz w:val="20"/>
                <w:szCs w:val="20"/>
              </w:rPr>
              <w:t xml:space="preserve">Obchodní firma: </w:t>
            </w:r>
          </w:p>
        </w:tc>
        <w:tc>
          <w:tcPr>
            <w:tcW w:w="3767" w:type="pct"/>
            <w:shd w:val="clear" w:color="auto" w:fill="auto"/>
          </w:tcPr>
          <w:p w14:paraId="451BA881" w14:textId="77777777" w:rsidR="0057648B" w:rsidRPr="007228C5" w:rsidRDefault="0057648B" w:rsidP="00E9415A">
            <w:pPr>
              <w:spacing w:before="20" w:after="0" w:line="312" w:lineRule="auto"/>
              <w:rPr>
                <w:rFonts w:ascii="Arial" w:hAnsi="Arial" w:cs="Arial"/>
                <w:sz w:val="20"/>
                <w:szCs w:val="20"/>
              </w:rPr>
            </w:pPr>
            <w:r w:rsidRPr="007228C5">
              <w:rPr>
                <w:rFonts w:ascii="Arial" w:hAnsi="Arial" w:cs="Arial"/>
                <w:sz w:val="20"/>
                <w:szCs w:val="20"/>
              </w:rPr>
              <w:t>ŠkoFIN s.r.o.</w:t>
            </w:r>
          </w:p>
        </w:tc>
      </w:tr>
      <w:tr w:rsidR="0057648B" w:rsidRPr="007228C5" w14:paraId="5C4CCA55" w14:textId="77777777" w:rsidTr="00E9415A">
        <w:tc>
          <w:tcPr>
            <w:tcW w:w="1233" w:type="pct"/>
            <w:shd w:val="clear" w:color="auto" w:fill="auto"/>
          </w:tcPr>
          <w:p w14:paraId="44EC6C39" w14:textId="77777777" w:rsidR="0057648B" w:rsidRPr="007228C5" w:rsidRDefault="0057648B" w:rsidP="00E9415A">
            <w:pPr>
              <w:spacing w:after="0" w:line="312" w:lineRule="auto"/>
              <w:rPr>
                <w:rFonts w:ascii="Arial" w:hAnsi="Arial" w:cs="Arial"/>
                <w:b/>
                <w:sz w:val="20"/>
                <w:szCs w:val="20"/>
              </w:rPr>
            </w:pPr>
            <w:r w:rsidRPr="007228C5">
              <w:rPr>
                <w:rFonts w:ascii="Arial" w:hAnsi="Arial" w:cs="Arial"/>
                <w:b/>
                <w:sz w:val="20"/>
                <w:szCs w:val="20"/>
              </w:rPr>
              <w:t>Právní forma:</w:t>
            </w:r>
          </w:p>
        </w:tc>
        <w:tc>
          <w:tcPr>
            <w:tcW w:w="3767" w:type="pct"/>
            <w:shd w:val="clear" w:color="auto" w:fill="auto"/>
          </w:tcPr>
          <w:p w14:paraId="3D00A1D2" w14:textId="77777777" w:rsidR="0057648B" w:rsidRPr="007228C5" w:rsidRDefault="0057648B" w:rsidP="00E9415A">
            <w:pPr>
              <w:spacing w:after="0" w:line="312" w:lineRule="auto"/>
              <w:rPr>
                <w:rFonts w:ascii="Arial" w:hAnsi="Arial" w:cs="Arial"/>
                <w:sz w:val="20"/>
                <w:szCs w:val="20"/>
              </w:rPr>
            </w:pPr>
            <w:r w:rsidRPr="007228C5">
              <w:rPr>
                <w:rFonts w:ascii="Arial" w:hAnsi="Arial" w:cs="Arial"/>
                <w:sz w:val="20"/>
                <w:szCs w:val="20"/>
              </w:rPr>
              <w:t>společnost s ručením omezeným</w:t>
            </w:r>
          </w:p>
        </w:tc>
      </w:tr>
      <w:tr w:rsidR="0057648B" w:rsidRPr="007228C5" w14:paraId="169E0245" w14:textId="77777777" w:rsidTr="00E9415A">
        <w:tc>
          <w:tcPr>
            <w:tcW w:w="1233" w:type="pct"/>
            <w:shd w:val="clear" w:color="auto" w:fill="auto"/>
          </w:tcPr>
          <w:p w14:paraId="08FAFEF1" w14:textId="77777777" w:rsidR="0057648B" w:rsidRPr="007228C5" w:rsidRDefault="0057648B" w:rsidP="00E9415A">
            <w:pPr>
              <w:spacing w:after="0" w:line="312" w:lineRule="auto"/>
              <w:rPr>
                <w:rFonts w:ascii="Arial" w:hAnsi="Arial" w:cs="Arial"/>
                <w:b/>
                <w:sz w:val="20"/>
                <w:szCs w:val="20"/>
              </w:rPr>
            </w:pPr>
            <w:r w:rsidRPr="007228C5">
              <w:rPr>
                <w:rFonts w:ascii="Arial" w:hAnsi="Arial" w:cs="Arial"/>
                <w:b/>
                <w:sz w:val="20"/>
                <w:szCs w:val="20"/>
              </w:rPr>
              <w:t>IČO:</w:t>
            </w:r>
          </w:p>
        </w:tc>
        <w:tc>
          <w:tcPr>
            <w:tcW w:w="3767" w:type="pct"/>
            <w:shd w:val="clear" w:color="auto" w:fill="auto"/>
          </w:tcPr>
          <w:p w14:paraId="201311C9" w14:textId="77777777" w:rsidR="0057648B" w:rsidRPr="007228C5" w:rsidRDefault="0057648B" w:rsidP="00E9415A">
            <w:pPr>
              <w:spacing w:after="0" w:line="312" w:lineRule="auto"/>
              <w:rPr>
                <w:rFonts w:ascii="Arial" w:hAnsi="Arial" w:cs="Arial"/>
                <w:sz w:val="20"/>
                <w:szCs w:val="20"/>
              </w:rPr>
            </w:pPr>
            <w:r w:rsidRPr="007228C5">
              <w:rPr>
                <w:rFonts w:ascii="Arial" w:hAnsi="Arial" w:cs="Arial"/>
                <w:sz w:val="20"/>
                <w:szCs w:val="20"/>
              </w:rPr>
              <w:t>45805369</w:t>
            </w:r>
          </w:p>
        </w:tc>
      </w:tr>
      <w:tr w:rsidR="0057648B" w:rsidRPr="007228C5" w14:paraId="3A930895" w14:textId="77777777" w:rsidTr="00E9415A">
        <w:trPr>
          <w:trHeight w:val="344"/>
        </w:trPr>
        <w:tc>
          <w:tcPr>
            <w:tcW w:w="1233" w:type="pct"/>
            <w:shd w:val="clear" w:color="auto" w:fill="auto"/>
          </w:tcPr>
          <w:p w14:paraId="46C9D806" w14:textId="77777777" w:rsidR="0057648B" w:rsidRPr="007228C5" w:rsidRDefault="0057648B" w:rsidP="00E9415A">
            <w:pPr>
              <w:spacing w:after="0" w:line="312" w:lineRule="auto"/>
              <w:rPr>
                <w:rFonts w:ascii="Arial" w:hAnsi="Arial" w:cs="Arial"/>
                <w:b/>
                <w:sz w:val="20"/>
                <w:szCs w:val="20"/>
              </w:rPr>
            </w:pPr>
            <w:r w:rsidRPr="007228C5">
              <w:rPr>
                <w:rFonts w:ascii="Arial" w:hAnsi="Arial" w:cs="Arial"/>
                <w:b/>
                <w:sz w:val="20"/>
                <w:szCs w:val="20"/>
                <w:lang w:val="en-US"/>
              </w:rPr>
              <w:t>Sídlo</w:t>
            </w:r>
            <w:r w:rsidRPr="007228C5">
              <w:rPr>
                <w:rFonts w:ascii="Arial" w:hAnsi="Arial" w:cs="Arial"/>
                <w:b/>
                <w:sz w:val="20"/>
                <w:szCs w:val="20"/>
              </w:rPr>
              <w:t>:</w:t>
            </w:r>
          </w:p>
        </w:tc>
        <w:tc>
          <w:tcPr>
            <w:tcW w:w="3767" w:type="pct"/>
            <w:shd w:val="clear" w:color="auto" w:fill="auto"/>
            <w:vAlign w:val="center"/>
          </w:tcPr>
          <w:p w14:paraId="4871388B" w14:textId="77777777" w:rsidR="0057648B" w:rsidRPr="007228C5" w:rsidRDefault="0057648B" w:rsidP="00E9415A">
            <w:pPr>
              <w:spacing w:after="0" w:line="312" w:lineRule="auto"/>
              <w:rPr>
                <w:rFonts w:ascii="Arial" w:hAnsi="Arial" w:cs="Arial"/>
                <w:sz w:val="20"/>
                <w:szCs w:val="20"/>
              </w:rPr>
            </w:pPr>
            <w:r w:rsidRPr="007228C5">
              <w:rPr>
                <w:rFonts w:ascii="Arial" w:hAnsi="Arial" w:cs="Arial"/>
                <w:sz w:val="20"/>
                <w:szCs w:val="20"/>
              </w:rPr>
              <w:t>Pekařská 635/6, Jinonice, 155 00 Praha 5</w:t>
            </w:r>
          </w:p>
        </w:tc>
      </w:tr>
      <w:tr w:rsidR="0057648B" w:rsidRPr="007228C5" w14:paraId="7BD2F15C" w14:textId="77777777" w:rsidTr="00E9415A">
        <w:tc>
          <w:tcPr>
            <w:tcW w:w="1233" w:type="pct"/>
            <w:shd w:val="clear" w:color="auto" w:fill="auto"/>
          </w:tcPr>
          <w:p w14:paraId="35BD1F09" w14:textId="77777777" w:rsidR="0057648B" w:rsidRPr="007228C5" w:rsidRDefault="0057648B" w:rsidP="00E9415A">
            <w:pPr>
              <w:spacing w:after="0" w:line="312" w:lineRule="auto"/>
              <w:rPr>
                <w:rFonts w:ascii="Arial" w:hAnsi="Arial" w:cs="Arial"/>
                <w:b/>
                <w:sz w:val="20"/>
                <w:szCs w:val="20"/>
              </w:rPr>
            </w:pPr>
            <w:r w:rsidRPr="007228C5">
              <w:rPr>
                <w:rFonts w:ascii="Arial" w:hAnsi="Arial" w:cs="Arial"/>
                <w:b/>
                <w:sz w:val="20"/>
                <w:szCs w:val="20"/>
              </w:rPr>
              <w:t xml:space="preserve">Tel.: </w:t>
            </w:r>
          </w:p>
        </w:tc>
        <w:tc>
          <w:tcPr>
            <w:tcW w:w="3767" w:type="pct"/>
            <w:shd w:val="clear" w:color="auto" w:fill="auto"/>
          </w:tcPr>
          <w:p w14:paraId="335C6D1E" w14:textId="77777777" w:rsidR="0057648B" w:rsidRPr="007228C5" w:rsidRDefault="0057648B" w:rsidP="00E9415A">
            <w:pPr>
              <w:spacing w:after="0" w:line="312" w:lineRule="auto"/>
              <w:rPr>
                <w:rFonts w:ascii="Arial" w:hAnsi="Arial" w:cs="Arial"/>
                <w:sz w:val="20"/>
                <w:szCs w:val="20"/>
              </w:rPr>
            </w:pPr>
            <w:r w:rsidRPr="007228C5">
              <w:rPr>
                <w:rFonts w:ascii="Arial" w:hAnsi="Arial" w:cs="Arial"/>
                <w:sz w:val="20"/>
                <w:szCs w:val="20"/>
              </w:rPr>
              <w:t>+ 420 224 992 410</w:t>
            </w:r>
          </w:p>
        </w:tc>
      </w:tr>
      <w:tr w:rsidR="0057648B" w:rsidRPr="007228C5" w14:paraId="1873EB27" w14:textId="77777777" w:rsidTr="00E9415A">
        <w:tc>
          <w:tcPr>
            <w:tcW w:w="1233" w:type="pct"/>
            <w:shd w:val="clear" w:color="auto" w:fill="auto"/>
          </w:tcPr>
          <w:p w14:paraId="668251FA" w14:textId="77777777" w:rsidR="0057648B" w:rsidRPr="007228C5" w:rsidRDefault="0057648B" w:rsidP="00E9415A">
            <w:pPr>
              <w:spacing w:after="0" w:line="312" w:lineRule="auto"/>
              <w:rPr>
                <w:rFonts w:ascii="Arial" w:hAnsi="Arial" w:cs="Arial"/>
                <w:b/>
                <w:sz w:val="20"/>
                <w:szCs w:val="20"/>
              </w:rPr>
            </w:pPr>
            <w:r w:rsidRPr="007228C5">
              <w:rPr>
                <w:rFonts w:ascii="Arial" w:hAnsi="Arial" w:cs="Arial"/>
                <w:b/>
                <w:sz w:val="20"/>
                <w:szCs w:val="20"/>
              </w:rPr>
              <w:t>E-mail:</w:t>
            </w:r>
          </w:p>
        </w:tc>
        <w:tc>
          <w:tcPr>
            <w:tcW w:w="3767" w:type="pct"/>
            <w:shd w:val="clear" w:color="auto" w:fill="auto"/>
          </w:tcPr>
          <w:p w14:paraId="308FD1E4" w14:textId="77777777" w:rsidR="0057648B" w:rsidRPr="007228C5" w:rsidRDefault="0057648B" w:rsidP="00E9415A">
            <w:pPr>
              <w:spacing w:after="0" w:line="312" w:lineRule="auto"/>
              <w:rPr>
                <w:rFonts w:ascii="Arial" w:hAnsi="Arial" w:cs="Arial"/>
                <w:sz w:val="20"/>
                <w:szCs w:val="20"/>
              </w:rPr>
            </w:pPr>
            <w:r w:rsidRPr="007228C5">
              <w:rPr>
                <w:rFonts w:ascii="Arial" w:hAnsi="Arial" w:cs="Arial"/>
                <w:sz w:val="20"/>
                <w:szCs w:val="20"/>
              </w:rPr>
              <w:t>klient@vwfs.cz</w:t>
            </w:r>
          </w:p>
        </w:tc>
      </w:tr>
      <w:tr w:rsidR="0057648B" w:rsidRPr="007228C5" w14:paraId="7A404A4C" w14:textId="77777777" w:rsidTr="00E9415A">
        <w:trPr>
          <w:trHeight w:val="344"/>
        </w:trPr>
        <w:tc>
          <w:tcPr>
            <w:tcW w:w="1233" w:type="pct"/>
            <w:shd w:val="clear" w:color="auto" w:fill="auto"/>
          </w:tcPr>
          <w:p w14:paraId="3210EA0C" w14:textId="77777777" w:rsidR="0057648B" w:rsidRPr="007228C5" w:rsidRDefault="0057648B" w:rsidP="00E9415A">
            <w:pPr>
              <w:spacing w:after="0" w:line="312" w:lineRule="auto"/>
              <w:rPr>
                <w:rFonts w:ascii="Arial" w:hAnsi="Arial" w:cs="Arial"/>
                <w:b/>
                <w:sz w:val="20"/>
                <w:szCs w:val="20"/>
                <w:lang w:val="en-US"/>
              </w:rPr>
            </w:pPr>
            <w:r w:rsidRPr="007228C5">
              <w:rPr>
                <w:rFonts w:ascii="Arial" w:hAnsi="Arial" w:cs="Arial"/>
                <w:b/>
                <w:sz w:val="20"/>
                <w:szCs w:val="20"/>
                <w:lang w:val="en-US"/>
              </w:rPr>
              <w:t>Kontaktní adresa:</w:t>
            </w:r>
          </w:p>
        </w:tc>
        <w:tc>
          <w:tcPr>
            <w:tcW w:w="3767" w:type="pct"/>
            <w:shd w:val="clear" w:color="auto" w:fill="auto"/>
            <w:vAlign w:val="center"/>
          </w:tcPr>
          <w:p w14:paraId="4DEF8EA6" w14:textId="77777777" w:rsidR="0057648B" w:rsidRPr="007228C5" w:rsidRDefault="0057648B" w:rsidP="00E9415A">
            <w:pPr>
              <w:spacing w:after="0" w:line="312" w:lineRule="auto"/>
              <w:rPr>
                <w:rFonts w:ascii="Arial" w:hAnsi="Arial" w:cs="Arial"/>
                <w:sz w:val="20"/>
                <w:szCs w:val="20"/>
              </w:rPr>
            </w:pPr>
            <w:r w:rsidRPr="007228C5">
              <w:rPr>
                <w:rFonts w:ascii="Arial" w:hAnsi="Arial" w:cs="Arial"/>
                <w:sz w:val="20"/>
                <w:szCs w:val="20"/>
              </w:rPr>
              <w:t>Evropská 866/63, 160 00 Praha 6</w:t>
            </w:r>
          </w:p>
        </w:tc>
      </w:tr>
      <w:tr w:rsidR="0057648B" w:rsidRPr="007228C5" w14:paraId="5933011F" w14:textId="77777777" w:rsidTr="00E9415A">
        <w:tc>
          <w:tcPr>
            <w:tcW w:w="1233" w:type="pct"/>
            <w:shd w:val="clear" w:color="auto" w:fill="auto"/>
          </w:tcPr>
          <w:p w14:paraId="0F6F3734" w14:textId="77777777" w:rsidR="0057648B" w:rsidRPr="007228C5" w:rsidRDefault="0057648B" w:rsidP="00E9415A">
            <w:pPr>
              <w:spacing w:after="0" w:line="312" w:lineRule="auto"/>
              <w:rPr>
                <w:rFonts w:ascii="Arial" w:hAnsi="Arial" w:cs="Arial"/>
                <w:b/>
                <w:sz w:val="20"/>
                <w:szCs w:val="20"/>
              </w:rPr>
            </w:pPr>
            <w:r w:rsidRPr="007228C5">
              <w:rPr>
                <w:rFonts w:ascii="Arial" w:hAnsi="Arial" w:cs="Arial"/>
                <w:b/>
                <w:sz w:val="20"/>
                <w:szCs w:val="20"/>
              </w:rPr>
              <w:t>Web:</w:t>
            </w:r>
          </w:p>
        </w:tc>
        <w:tc>
          <w:tcPr>
            <w:tcW w:w="3767" w:type="pct"/>
            <w:shd w:val="clear" w:color="auto" w:fill="auto"/>
          </w:tcPr>
          <w:p w14:paraId="38A58774" w14:textId="77777777" w:rsidR="0057648B" w:rsidRPr="007228C5" w:rsidRDefault="0057648B" w:rsidP="00E9415A">
            <w:pPr>
              <w:spacing w:after="0" w:line="312" w:lineRule="auto"/>
              <w:rPr>
                <w:rFonts w:ascii="Arial" w:hAnsi="Arial" w:cs="Arial"/>
                <w:sz w:val="20"/>
                <w:szCs w:val="20"/>
              </w:rPr>
            </w:pPr>
            <w:r w:rsidRPr="007228C5">
              <w:rPr>
                <w:rFonts w:ascii="Arial" w:hAnsi="Arial" w:cs="Arial"/>
                <w:sz w:val="20"/>
                <w:szCs w:val="20"/>
              </w:rPr>
              <w:t xml:space="preserve">https://www.vwfs.cz/ </w:t>
            </w:r>
          </w:p>
          <w:p w14:paraId="414A4482" w14:textId="77777777" w:rsidR="0057648B" w:rsidRPr="007228C5" w:rsidRDefault="0057648B" w:rsidP="00E9415A">
            <w:pPr>
              <w:spacing w:after="0" w:line="312" w:lineRule="auto"/>
              <w:rPr>
                <w:rFonts w:ascii="Arial" w:hAnsi="Arial" w:cs="Arial"/>
                <w:sz w:val="20"/>
                <w:szCs w:val="20"/>
              </w:rPr>
            </w:pPr>
            <w:r w:rsidRPr="007228C5">
              <w:rPr>
                <w:rFonts w:ascii="Arial" w:hAnsi="Arial" w:cs="Arial"/>
                <w:sz w:val="20"/>
                <w:szCs w:val="20"/>
              </w:rPr>
              <w:t xml:space="preserve">Na uvedených internetových stránkách jsou trvale k dispozici informace o společnosti ŠkoFIN s.r.o. </w:t>
            </w:r>
          </w:p>
        </w:tc>
      </w:tr>
      <w:tr w:rsidR="0057648B" w:rsidRPr="007228C5" w14:paraId="5AAB7B70" w14:textId="77777777" w:rsidTr="00E9415A">
        <w:tc>
          <w:tcPr>
            <w:tcW w:w="1233" w:type="pct"/>
            <w:shd w:val="clear" w:color="auto" w:fill="auto"/>
          </w:tcPr>
          <w:p w14:paraId="14BEF08F" w14:textId="77777777" w:rsidR="0057648B" w:rsidRPr="007228C5" w:rsidRDefault="0057648B" w:rsidP="00E9415A">
            <w:pPr>
              <w:spacing w:after="0"/>
              <w:rPr>
                <w:rFonts w:ascii="Arial" w:hAnsi="Arial" w:cs="Arial"/>
                <w:b/>
                <w:sz w:val="20"/>
                <w:szCs w:val="20"/>
              </w:rPr>
            </w:pPr>
            <w:r w:rsidRPr="007228C5">
              <w:rPr>
                <w:rFonts w:ascii="Arial" w:hAnsi="Arial" w:cs="Arial"/>
                <w:b/>
                <w:sz w:val="20"/>
                <w:szCs w:val="20"/>
              </w:rPr>
              <w:t>Orgán odpovědný za výkon dohledu:</w:t>
            </w:r>
          </w:p>
        </w:tc>
        <w:tc>
          <w:tcPr>
            <w:tcW w:w="3767" w:type="pct"/>
            <w:shd w:val="clear" w:color="auto" w:fill="auto"/>
          </w:tcPr>
          <w:p w14:paraId="7C1F5FCF" w14:textId="77777777" w:rsidR="0057648B" w:rsidRPr="007228C5" w:rsidRDefault="0057648B" w:rsidP="00E9415A">
            <w:pPr>
              <w:spacing w:before="20" w:after="0" w:line="312" w:lineRule="auto"/>
              <w:rPr>
                <w:rFonts w:ascii="Arial" w:hAnsi="Arial" w:cs="Arial"/>
                <w:sz w:val="20"/>
                <w:szCs w:val="20"/>
              </w:rPr>
            </w:pPr>
            <w:r w:rsidRPr="007228C5">
              <w:rPr>
                <w:rFonts w:ascii="Arial" w:hAnsi="Arial" w:cs="Arial"/>
                <w:sz w:val="20"/>
                <w:szCs w:val="20"/>
              </w:rPr>
              <w:t>Česká národní banka</w:t>
            </w:r>
          </w:p>
        </w:tc>
      </w:tr>
      <w:tr w:rsidR="0057648B" w:rsidRPr="007228C5" w14:paraId="200D0BF0" w14:textId="77777777" w:rsidTr="00E9415A">
        <w:tc>
          <w:tcPr>
            <w:tcW w:w="1233" w:type="pct"/>
            <w:shd w:val="clear" w:color="auto" w:fill="auto"/>
          </w:tcPr>
          <w:p w14:paraId="7FAB5F9C" w14:textId="77777777" w:rsidR="0057648B" w:rsidRPr="007228C5" w:rsidRDefault="0057648B" w:rsidP="00E9415A">
            <w:pPr>
              <w:spacing w:after="0" w:line="312" w:lineRule="auto"/>
              <w:rPr>
                <w:rFonts w:ascii="Arial" w:hAnsi="Arial" w:cs="Arial"/>
                <w:b/>
                <w:sz w:val="20"/>
                <w:szCs w:val="20"/>
              </w:rPr>
            </w:pPr>
            <w:r w:rsidRPr="007228C5">
              <w:rPr>
                <w:rFonts w:ascii="Arial" w:hAnsi="Arial" w:cs="Arial"/>
                <w:b/>
                <w:sz w:val="20"/>
                <w:szCs w:val="20"/>
              </w:rPr>
              <w:t>Registrace poskytovatele finančních služeb:</w:t>
            </w:r>
          </w:p>
        </w:tc>
        <w:tc>
          <w:tcPr>
            <w:tcW w:w="3767" w:type="pct"/>
            <w:shd w:val="clear" w:color="auto" w:fill="auto"/>
          </w:tcPr>
          <w:p w14:paraId="6C7FE166" w14:textId="77777777" w:rsidR="0057648B" w:rsidRPr="007228C5" w:rsidRDefault="0057648B" w:rsidP="00E9415A">
            <w:pPr>
              <w:spacing w:after="0" w:line="312" w:lineRule="auto"/>
              <w:rPr>
                <w:rFonts w:ascii="Arial" w:hAnsi="Arial" w:cs="Arial"/>
                <w:sz w:val="20"/>
                <w:szCs w:val="20"/>
              </w:rPr>
            </w:pPr>
            <w:r w:rsidRPr="007228C5">
              <w:rPr>
                <w:rFonts w:ascii="Arial" w:hAnsi="Arial" w:cs="Arial"/>
                <w:sz w:val="20"/>
                <w:szCs w:val="20"/>
              </w:rPr>
              <w:t>v registru vedeném ČNB pod LEI 529900U65M5B906YK476</w:t>
            </w:r>
          </w:p>
          <w:p w14:paraId="00F6FE78" w14:textId="77777777" w:rsidR="0057648B" w:rsidRPr="007228C5" w:rsidRDefault="0057648B" w:rsidP="00E9415A">
            <w:pPr>
              <w:spacing w:after="0" w:line="312" w:lineRule="auto"/>
              <w:rPr>
                <w:rFonts w:ascii="Arial" w:hAnsi="Arial" w:cs="Arial"/>
                <w:sz w:val="20"/>
                <w:szCs w:val="20"/>
              </w:rPr>
            </w:pPr>
            <w:r w:rsidRPr="007228C5">
              <w:rPr>
                <w:rFonts w:ascii="Arial" w:hAnsi="Arial" w:cs="Arial"/>
                <w:sz w:val="20"/>
                <w:szCs w:val="20"/>
              </w:rPr>
              <w:t xml:space="preserve">registraci společnosti lze ověřit na stránkách ČNB </w:t>
            </w:r>
            <w:hyperlink r:id="rId17" w:history="1">
              <w:r w:rsidRPr="007228C5">
                <w:rPr>
                  <w:rStyle w:val="Hypertextovodkaz"/>
                  <w:rFonts w:ascii="Arial" w:hAnsi="Arial" w:cs="Arial"/>
                  <w:sz w:val="20"/>
                  <w:szCs w:val="20"/>
                </w:rPr>
                <w:t>https://apl.cnb.cz/apljerrsdad/JERRS.WEB09.DIRECT_FIND?p_lang=cz</w:t>
              </w:r>
            </w:hyperlink>
          </w:p>
          <w:p w14:paraId="1E8CF12D" w14:textId="77777777" w:rsidR="0057648B" w:rsidRPr="007228C5" w:rsidRDefault="0057648B" w:rsidP="00E9415A">
            <w:pPr>
              <w:spacing w:after="0" w:line="312" w:lineRule="auto"/>
              <w:rPr>
                <w:rFonts w:ascii="Arial" w:hAnsi="Arial" w:cs="Arial"/>
                <w:i/>
                <w:iCs/>
                <w:sz w:val="20"/>
                <w:szCs w:val="20"/>
              </w:rPr>
            </w:pPr>
            <w:r w:rsidRPr="007228C5">
              <w:rPr>
                <w:rFonts w:ascii="Arial" w:hAnsi="Arial" w:cs="Arial"/>
                <w:i/>
                <w:iCs/>
                <w:sz w:val="20"/>
                <w:szCs w:val="20"/>
              </w:rPr>
              <w:t>(pro vyhledávání zadejte název nebo IČO společnosti)</w:t>
            </w:r>
          </w:p>
        </w:tc>
      </w:tr>
      <w:tr w:rsidR="0057648B" w:rsidRPr="007228C5" w14:paraId="69CF5F6C" w14:textId="77777777" w:rsidTr="00E9415A">
        <w:tc>
          <w:tcPr>
            <w:tcW w:w="1233" w:type="pct"/>
            <w:shd w:val="clear" w:color="auto" w:fill="auto"/>
          </w:tcPr>
          <w:p w14:paraId="2F8FCB32" w14:textId="77777777" w:rsidR="0057648B" w:rsidRPr="007228C5" w:rsidRDefault="0057648B" w:rsidP="00E9415A">
            <w:pPr>
              <w:spacing w:after="0" w:line="312" w:lineRule="auto"/>
              <w:rPr>
                <w:rFonts w:ascii="Arial" w:hAnsi="Arial" w:cs="Arial"/>
                <w:b/>
                <w:sz w:val="20"/>
                <w:szCs w:val="20"/>
              </w:rPr>
            </w:pPr>
            <w:r w:rsidRPr="007228C5">
              <w:rPr>
                <w:rFonts w:ascii="Arial" w:hAnsi="Arial" w:cs="Arial"/>
                <w:b/>
                <w:sz w:val="20"/>
                <w:szCs w:val="20"/>
              </w:rPr>
              <w:t>Registrován jako:</w:t>
            </w:r>
          </w:p>
        </w:tc>
        <w:tc>
          <w:tcPr>
            <w:tcW w:w="3767" w:type="pct"/>
            <w:shd w:val="clear" w:color="auto" w:fill="auto"/>
          </w:tcPr>
          <w:p w14:paraId="3A73068F" w14:textId="77777777" w:rsidR="0057648B" w:rsidRPr="007228C5" w:rsidRDefault="0057648B" w:rsidP="00E9415A">
            <w:pPr>
              <w:spacing w:after="0" w:line="312" w:lineRule="auto"/>
              <w:rPr>
                <w:rFonts w:ascii="Arial" w:hAnsi="Arial" w:cs="Arial"/>
                <w:sz w:val="20"/>
                <w:szCs w:val="20"/>
              </w:rPr>
            </w:pPr>
            <w:r w:rsidRPr="007228C5">
              <w:rPr>
                <w:rFonts w:ascii="Arial" w:hAnsi="Arial" w:cs="Arial"/>
                <w:sz w:val="20"/>
                <w:szCs w:val="20"/>
              </w:rPr>
              <w:t>samostatný zprostředkovatel</w:t>
            </w:r>
          </w:p>
        </w:tc>
      </w:tr>
    </w:tbl>
    <w:p w14:paraId="538C8EB2" w14:textId="77777777" w:rsidR="0057648B" w:rsidRPr="007228C5" w:rsidRDefault="0057648B" w:rsidP="0057648B">
      <w:pPr>
        <w:rPr>
          <w:rFonts w:ascii="Arial" w:hAnsi="Arial" w:cs="Arial"/>
          <w:sz w:val="20"/>
          <w:szCs w:val="20"/>
        </w:rPr>
      </w:pPr>
      <w:r w:rsidRPr="007228C5">
        <w:rPr>
          <w:rFonts w:ascii="Arial" w:hAnsi="Arial" w:cs="Arial"/>
          <w:sz w:val="20"/>
          <w:szCs w:val="20"/>
        </w:rPr>
        <w:t>dále také „Volkswagen Financial Services“ nebo jen „VWFS“.</w:t>
      </w:r>
    </w:p>
    <w:p w14:paraId="524B220C" w14:textId="77777777" w:rsidR="0057648B" w:rsidRPr="007228C5" w:rsidRDefault="0057648B" w:rsidP="0057648B">
      <w:pPr>
        <w:rPr>
          <w:rFonts w:ascii="Arial" w:hAnsi="Arial" w:cs="Arial"/>
          <w:sz w:val="20"/>
          <w:szCs w:val="20"/>
        </w:rPr>
      </w:pPr>
      <w:r w:rsidRPr="007228C5">
        <w:rPr>
          <w:rFonts w:ascii="Arial" w:hAnsi="Arial" w:cs="Arial"/>
          <w:sz w:val="20"/>
          <w:szCs w:val="20"/>
        </w:rPr>
        <w:t>Zástupcem VWFS jako pojišťovacího zprostředkovatele při zprostředkování pojištění 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827"/>
      </w:tblGrid>
      <w:tr w:rsidR="0057648B" w:rsidRPr="007228C5" w14:paraId="1E4BC120" w14:textId="77777777" w:rsidTr="00E9415A">
        <w:tc>
          <w:tcPr>
            <w:tcW w:w="1233" w:type="pct"/>
            <w:shd w:val="clear" w:color="auto" w:fill="auto"/>
          </w:tcPr>
          <w:p w14:paraId="276608F8" w14:textId="77777777" w:rsidR="0057648B" w:rsidRPr="007228C5" w:rsidRDefault="0057648B" w:rsidP="00E9415A">
            <w:pPr>
              <w:spacing w:after="0"/>
              <w:rPr>
                <w:rFonts w:ascii="Arial" w:hAnsi="Arial" w:cs="Arial"/>
                <w:b/>
                <w:i/>
                <w:sz w:val="20"/>
                <w:szCs w:val="20"/>
              </w:rPr>
            </w:pPr>
            <w:r w:rsidRPr="007228C5">
              <w:rPr>
                <w:rFonts w:ascii="Arial" w:hAnsi="Arial" w:cs="Arial"/>
                <w:b/>
                <w:sz w:val="20"/>
                <w:szCs w:val="20"/>
              </w:rPr>
              <w:t>Obchodní firma:</w:t>
            </w:r>
          </w:p>
        </w:tc>
        <w:tc>
          <w:tcPr>
            <w:tcW w:w="3767" w:type="pct"/>
            <w:shd w:val="clear" w:color="auto" w:fill="auto"/>
          </w:tcPr>
          <w:p w14:paraId="1072C712" w14:textId="77777777" w:rsidR="0057648B" w:rsidRPr="007228C5" w:rsidRDefault="0057648B" w:rsidP="00E9415A">
            <w:pPr>
              <w:spacing w:after="0"/>
              <w:rPr>
                <w:rFonts w:ascii="Arial" w:hAnsi="Arial" w:cs="Arial"/>
                <w:sz w:val="20"/>
                <w:szCs w:val="20"/>
              </w:rPr>
            </w:pPr>
            <w:r w:rsidRPr="007228C5">
              <w:rPr>
                <w:rFonts w:ascii="Arial" w:hAnsi="Arial" w:cs="Arial"/>
                <w:noProof/>
                <w:sz w:val="20"/>
                <w:szCs w:val="20"/>
              </w:rPr>
              <w:t>Porsche Inter Auto CZ spol. s r.o., odštěpný závod Praha - Smíchov</w:t>
            </w:r>
          </w:p>
        </w:tc>
      </w:tr>
      <w:tr w:rsidR="0057648B" w:rsidRPr="007228C5" w14:paraId="6B562C45" w14:textId="77777777" w:rsidTr="00E9415A">
        <w:tc>
          <w:tcPr>
            <w:tcW w:w="1233" w:type="pct"/>
            <w:shd w:val="clear" w:color="auto" w:fill="auto"/>
          </w:tcPr>
          <w:p w14:paraId="5B3CBC52" w14:textId="77777777" w:rsidR="0057648B" w:rsidRPr="007228C5" w:rsidRDefault="0057648B" w:rsidP="00E9415A">
            <w:pPr>
              <w:spacing w:after="0"/>
              <w:rPr>
                <w:rFonts w:ascii="Arial" w:hAnsi="Arial" w:cs="Arial"/>
                <w:b/>
                <w:sz w:val="20"/>
                <w:szCs w:val="20"/>
              </w:rPr>
            </w:pPr>
            <w:r w:rsidRPr="007228C5">
              <w:rPr>
                <w:rFonts w:ascii="Arial" w:hAnsi="Arial" w:cs="Arial"/>
                <w:b/>
                <w:sz w:val="20"/>
                <w:szCs w:val="20"/>
              </w:rPr>
              <w:t>IČO:</w:t>
            </w:r>
          </w:p>
        </w:tc>
        <w:tc>
          <w:tcPr>
            <w:tcW w:w="3767" w:type="pct"/>
            <w:shd w:val="clear" w:color="auto" w:fill="auto"/>
          </w:tcPr>
          <w:p w14:paraId="44116B82" w14:textId="77777777" w:rsidR="0057648B" w:rsidRPr="007228C5" w:rsidRDefault="0057648B" w:rsidP="00E9415A">
            <w:pPr>
              <w:spacing w:after="0"/>
              <w:rPr>
                <w:rFonts w:ascii="Arial" w:hAnsi="Arial" w:cs="Arial"/>
                <w:sz w:val="20"/>
                <w:szCs w:val="20"/>
              </w:rPr>
            </w:pPr>
            <w:r w:rsidRPr="007228C5">
              <w:rPr>
                <w:rFonts w:ascii="Arial" w:hAnsi="Arial" w:cs="Arial"/>
                <w:noProof/>
                <w:sz w:val="20"/>
                <w:szCs w:val="20"/>
              </w:rPr>
              <w:t>47124652</w:t>
            </w:r>
          </w:p>
        </w:tc>
      </w:tr>
      <w:tr w:rsidR="0057648B" w:rsidRPr="007228C5" w14:paraId="2691B296" w14:textId="77777777" w:rsidTr="00E9415A">
        <w:tc>
          <w:tcPr>
            <w:tcW w:w="1233" w:type="pct"/>
            <w:shd w:val="clear" w:color="auto" w:fill="auto"/>
          </w:tcPr>
          <w:p w14:paraId="63ED4F4C" w14:textId="77777777" w:rsidR="0057648B" w:rsidRPr="007228C5" w:rsidRDefault="0057648B" w:rsidP="00E9415A">
            <w:pPr>
              <w:spacing w:after="0"/>
              <w:ind w:right="-108"/>
              <w:rPr>
                <w:rFonts w:ascii="Arial" w:hAnsi="Arial" w:cs="Arial"/>
                <w:b/>
                <w:i/>
                <w:sz w:val="20"/>
                <w:szCs w:val="20"/>
              </w:rPr>
            </w:pPr>
            <w:r w:rsidRPr="007228C5">
              <w:rPr>
                <w:rFonts w:ascii="Arial" w:hAnsi="Arial" w:cs="Arial"/>
                <w:b/>
                <w:sz w:val="20"/>
                <w:szCs w:val="20"/>
              </w:rPr>
              <w:t>Sídlo:</w:t>
            </w:r>
          </w:p>
        </w:tc>
        <w:tc>
          <w:tcPr>
            <w:tcW w:w="3767" w:type="pct"/>
            <w:shd w:val="clear" w:color="auto" w:fill="auto"/>
          </w:tcPr>
          <w:p w14:paraId="2207F6BF" w14:textId="77777777" w:rsidR="0057648B" w:rsidRPr="007228C5" w:rsidRDefault="0057648B" w:rsidP="00E9415A">
            <w:pPr>
              <w:spacing w:after="0"/>
              <w:rPr>
                <w:rFonts w:ascii="Arial" w:hAnsi="Arial" w:cs="Arial"/>
                <w:sz w:val="20"/>
                <w:szCs w:val="20"/>
              </w:rPr>
            </w:pPr>
            <w:r w:rsidRPr="007228C5">
              <w:rPr>
                <w:rFonts w:ascii="Arial" w:hAnsi="Arial" w:cs="Arial"/>
                <w:noProof/>
                <w:sz w:val="20"/>
                <w:szCs w:val="20"/>
              </w:rPr>
              <w:t>Vrchlického 18/31</w:t>
            </w:r>
            <w:r w:rsidRPr="007228C5">
              <w:rPr>
                <w:rFonts w:ascii="Arial" w:hAnsi="Arial" w:cs="Arial"/>
                <w:sz w:val="20"/>
                <w:szCs w:val="20"/>
              </w:rPr>
              <w:t xml:space="preserve">, </w:t>
            </w:r>
            <w:r w:rsidRPr="007228C5">
              <w:rPr>
                <w:rFonts w:ascii="Arial" w:hAnsi="Arial" w:cs="Arial"/>
                <w:noProof/>
                <w:sz w:val="20"/>
                <w:szCs w:val="20"/>
              </w:rPr>
              <w:t>150 00</w:t>
            </w:r>
            <w:r w:rsidRPr="007228C5">
              <w:rPr>
                <w:rFonts w:ascii="Arial" w:hAnsi="Arial" w:cs="Arial"/>
                <w:sz w:val="20"/>
                <w:szCs w:val="20"/>
              </w:rPr>
              <w:t xml:space="preserve">, </w:t>
            </w:r>
            <w:r w:rsidRPr="007228C5">
              <w:rPr>
                <w:rFonts w:ascii="Arial" w:hAnsi="Arial" w:cs="Arial"/>
                <w:noProof/>
                <w:sz w:val="20"/>
                <w:szCs w:val="20"/>
              </w:rPr>
              <w:t>Praha - Smíchov</w:t>
            </w:r>
          </w:p>
        </w:tc>
      </w:tr>
      <w:tr w:rsidR="0057648B" w:rsidRPr="007228C5" w14:paraId="57348C94" w14:textId="77777777" w:rsidTr="00E9415A">
        <w:tc>
          <w:tcPr>
            <w:tcW w:w="1233" w:type="pct"/>
            <w:shd w:val="clear" w:color="auto" w:fill="auto"/>
          </w:tcPr>
          <w:p w14:paraId="3E7CFCFC" w14:textId="77777777" w:rsidR="0057648B" w:rsidRPr="007228C5" w:rsidRDefault="0057648B" w:rsidP="00E9415A">
            <w:pPr>
              <w:spacing w:after="0" w:line="312" w:lineRule="auto"/>
              <w:ind w:right="-108"/>
              <w:rPr>
                <w:rFonts w:ascii="Arial" w:hAnsi="Arial" w:cs="Arial"/>
                <w:b/>
                <w:sz w:val="20"/>
                <w:szCs w:val="20"/>
              </w:rPr>
            </w:pPr>
            <w:r w:rsidRPr="007228C5">
              <w:rPr>
                <w:rFonts w:ascii="Arial" w:hAnsi="Arial" w:cs="Arial"/>
                <w:b/>
                <w:sz w:val="20"/>
                <w:szCs w:val="20"/>
              </w:rPr>
              <w:t>Tel.:</w:t>
            </w:r>
          </w:p>
        </w:tc>
        <w:tc>
          <w:tcPr>
            <w:tcW w:w="3767" w:type="pct"/>
            <w:shd w:val="clear" w:color="auto" w:fill="auto"/>
          </w:tcPr>
          <w:p w14:paraId="5C0216E1" w14:textId="77777777" w:rsidR="0057648B" w:rsidRPr="007228C5" w:rsidRDefault="0057648B" w:rsidP="00E9415A">
            <w:pPr>
              <w:spacing w:after="0"/>
              <w:rPr>
                <w:rFonts w:ascii="Arial" w:hAnsi="Arial" w:cs="Arial"/>
                <w:sz w:val="20"/>
                <w:szCs w:val="20"/>
              </w:rPr>
            </w:pPr>
            <w:r w:rsidRPr="007228C5">
              <w:rPr>
                <w:rFonts w:ascii="Arial" w:hAnsi="Arial" w:cs="Arial"/>
                <w:noProof/>
                <w:sz w:val="20"/>
                <w:szCs w:val="20"/>
              </w:rPr>
              <w:t>257107128</w:t>
            </w:r>
          </w:p>
        </w:tc>
      </w:tr>
      <w:tr w:rsidR="0057648B" w:rsidRPr="007228C5" w14:paraId="5D6F2161" w14:textId="77777777" w:rsidTr="00E9415A">
        <w:tc>
          <w:tcPr>
            <w:tcW w:w="1233" w:type="pct"/>
            <w:shd w:val="clear" w:color="auto" w:fill="auto"/>
          </w:tcPr>
          <w:p w14:paraId="1601F79D" w14:textId="77777777" w:rsidR="0057648B" w:rsidRPr="007228C5" w:rsidRDefault="0057648B" w:rsidP="00E9415A">
            <w:pPr>
              <w:spacing w:after="0" w:line="312" w:lineRule="auto"/>
              <w:ind w:right="-108"/>
              <w:rPr>
                <w:rFonts w:ascii="Arial" w:hAnsi="Arial" w:cs="Arial"/>
                <w:b/>
                <w:sz w:val="20"/>
                <w:szCs w:val="20"/>
              </w:rPr>
            </w:pPr>
            <w:r w:rsidRPr="007228C5">
              <w:rPr>
                <w:rFonts w:ascii="Arial" w:hAnsi="Arial" w:cs="Arial"/>
                <w:b/>
                <w:sz w:val="20"/>
                <w:szCs w:val="20"/>
              </w:rPr>
              <w:t>E-mail:</w:t>
            </w:r>
          </w:p>
        </w:tc>
        <w:tc>
          <w:tcPr>
            <w:tcW w:w="3767" w:type="pct"/>
            <w:shd w:val="clear" w:color="auto" w:fill="auto"/>
          </w:tcPr>
          <w:p w14:paraId="64850073" w14:textId="77777777" w:rsidR="0057648B" w:rsidRPr="007228C5" w:rsidRDefault="0057648B" w:rsidP="00E9415A">
            <w:pPr>
              <w:spacing w:after="0"/>
              <w:rPr>
                <w:rFonts w:ascii="Arial" w:hAnsi="Arial" w:cs="Arial"/>
                <w:sz w:val="20"/>
                <w:szCs w:val="20"/>
              </w:rPr>
            </w:pPr>
            <w:r w:rsidRPr="007228C5">
              <w:rPr>
                <w:rFonts w:ascii="Arial" w:hAnsi="Arial" w:cs="Arial"/>
                <w:noProof/>
                <w:sz w:val="20"/>
                <w:szCs w:val="20"/>
              </w:rPr>
              <w:t>info.smichov@porsche.cz</w:t>
            </w:r>
          </w:p>
        </w:tc>
      </w:tr>
      <w:tr w:rsidR="0057648B" w:rsidRPr="007228C5" w14:paraId="272E0897" w14:textId="77777777" w:rsidTr="00E9415A">
        <w:tc>
          <w:tcPr>
            <w:tcW w:w="1233" w:type="pct"/>
            <w:shd w:val="clear" w:color="auto" w:fill="auto"/>
          </w:tcPr>
          <w:p w14:paraId="0B606BC5" w14:textId="77777777" w:rsidR="0057648B" w:rsidRPr="007228C5" w:rsidRDefault="0057648B" w:rsidP="00E9415A">
            <w:pPr>
              <w:spacing w:after="0"/>
              <w:rPr>
                <w:rFonts w:ascii="Arial" w:hAnsi="Arial" w:cs="Arial"/>
                <w:b/>
                <w:sz w:val="20"/>
                <w:szCs w:val="20"/>
              </w:rPr>
            </w:pPr>
            <w:r w:rsidRPr="007228C5">
              <w:rPr>
                <w:rFonts w:ascii="Arial" w:hAnsi="Arial" w:cs="Arial"/>
                <w:b/>
                <w:sz w:val="20"/>
                <w:szCs w:val="20"/>
              </w:rPr>
              <w:t xml:space="preserve">Registrace zprostředkovatele spotřebitelského úvěru: </w:t>
            </w:r>
          </w:p>
        </w:tc>
        <w:tc>
          <w:tcPr>
            <w:tcW w:w="3767" w:type="pct"/>
            <w:shd w:val="clear" w:color="auto" w:fill="auto"/>
          </w:tcPr>
          <w:p w14:paraId="0D131CC4" w14:textId="77777777" w:rsidR="0057648B" w:rsidRPr="007228C5" w:rsidRDefault="0057648B" w:rsidP="00E9415A">
            <w:pPr>
              <w:spacing w:after="0"/>
              <w:rPr>
                <w:rFonts w:ascii="Arial" w:hAnsi="Arial" w:cs="Arial"/>
                <w:sz w:val="20"/>
                <w:szCs w:val="20"/>
              </w:rPr>
            </w:pPr>
            <w:r w:rsidRPr="007228C5">
              <w:rPr>
                <w:rFonts w:ascii="Arial" w:hAnsi="Arial" w:cs="Arial"/>
                <w:sz w:val="20"/>
                <w:szCs w:val="20"/>
              </w:rPr>
              <w:t>v registru vedeném ČNB pod LEI 529900FMJGVVFM9EW546</w:t>
            </w:r>
          </w:p>
          <w:p w14:paraId="31434786" w14:textId="77777777" w:rsidR="0057648B" w:rsidRPr="007228C5" w:rsidRDefault="0057648B" w:rsidP="00E9415A">
            <w:pPr>
              <w:spacing w:after="0" w:line="312" w:lineRule="auto"/>
              <w:rPr>
                <w:rFonts w:ascii="Arial" w:hAnsi="Arial" w:cs="Arial"/>
                <w:sz w:val="20"/>
                <w:szCs w:val="20"/>
              </w:rPr>
            </w:pPr>
            <w:r w:rsidRPr="007228C5">
              <w:rPr>
                <w:rFonts w:ascii="Arial" w:hAnsi="Arial" w:cs="Arial"/>
                <w:sz w:val="20"/>
                <w:szCs w:val="20"/>
              </w:rPr>
              <w:t xml:space="preserve">registraci společnosti lze ověřit na stránkách ČNB </w:t>
            </w:r>
            <w:hyperlink r:id="rId18" w:history="1">
              <w:r w:rsidRPr="007228C5">
                <w:rPr>
                  <w:rStyle w:val="Hypertextovodkaz"/>
                  <w:rFonts w:ascii="Arial" w:hAnsi="Arial" w:cs="Arial"/>
                  <w:sz w:val="20"/>
                  <w:szCs w:val="20"/>
                </w:rPr>
                <w:t>https://apl.cnb.cz/apljerrsdad/JERRS.WEB09.DIRECT_FIND?p_lang=cz</w:t>
              </w:r>
            </w:hyperlink>
          </w:p>
          <w:p w14:paraId="7D1B9B9E" w14:textId="77777777" w:rsidR="0057648B" w:rsidRPr="007228C5" w:rsidRDefault="0057648B" w:rsidP="00E9415A">
            <w:pPr>
              <w:spacing w:after="0"/>
              <w:rPr>
                <w:rFonts w:ascii="Arial" w:hAnsi="Arial" w:cs="Arial"/>
                <w:sz w:val="20"/>
                <w:szCs w:val="20"/>
              </w:rPr>
            </w:pPr>
            <w:r w:rsidRPr="007228C5">
              <w:rPr>
                <w:rFonts w:ascii="Arial" w:hAnsi="Arial" w:cs="Arial"/>
                <w:i/>
                <w:iCs/>
                <w:sz w:val="20"/>
                <w:szCs w:val="20"/>
              </w:rPr>
              <w:t>(pro vyhledávání zadejte název nebo IČO zprostředkovatele)</w:t>
            </w:r>
          </w:p>
        </w:tc>
      </w:tr>
      <w:tr w:rsidR="0057648B" w:rsidRPr="007228C5" w14:paraId="705204F0" w14:textId="77777777" w:rsidTr="00E9415A">
        <w:tc>
          <w:tcPr>
            <w:tcW w:w="1233" w:type="pct"/>
            <w:shd w:val="clear" w:color="auto" w:fill="auto"/>
          </w:tcPr>
          <w:p w14:paraId="2C0C5D00" w14:textId="77777777" w:rsidR="0057648B" w:rsidRPr="007228C5" w:rsidRDefault="0057648B" w:rsidP="00E9415A">
            <w:pPr>
              <w:spacing w:after="0" w:line="312" w:lineRule="auto"/>
              <w:rPr>
                <w:rFonts w:ascii="Arial" w:hAnsi="Arial" w:cs="Arial"/>
                <w:b/>
                <w:sz w:val="20"/>
                <w:szCs w:val="20"/>
              </w:rPr>
            </w:pPr>
            <w:r w:rsidRPr="007228C5">
              <w:rPr>
                <w:rFonts w:ascii="Arial" w:hAnsi="Arial" w:cs="Arial"/>
                <w:b/>
                <w:sz w:val="20"/>
                <w:szCs w:val="20"/>
              </w:rPr>
              <w:t>Registrován jako:</w:t>
            </w:r>
          </w:p>
        </w:tc>
        <w:tc>
          <w:tcPr>
            <w:tcW w:w="3767" w:type="pct"/>
            <w:shd w:val="clear" w:color="auto" w:fill="auto"/>
          </w:tcPr>
          <w:p w14:paraId="7158A229" w14:textId="77777777" w:rsidR="0057648B" w:rsidRPr="007228C5" w:rsidRDefault="0057648B" w:rsidP="00E9415A">
            <w:pPr>
              <w:spacing w:after="0"/>
              <w:rPr>
                <w:rFonts w:ascii="Arial" w:hAnsi="Arial" w:cs="Arial"/>
                <w:sz w:val="20"/>
                <w:szCs w:val="20"/>
              </w:rPr>
            </w:pPr>
            <w:r w:rsidRPr="007228C5">
              <w:rPr>
                <w:rFonts w:ascii="Arial" w:hAnsi="Arial" w:cs="Arial"/>
                <w:noProof/>
                <w:sz w:val="20"/>
                <w:szCs w:val="20"/>
              </w:rPr>
              <w:t>doplňkový pojišťovací zprostředkovatel</w:t>
            </w:r>
          </w:p>
        </w:tc>
      </w:tr>
    </w:tbl>
    <w:p w14:paraId="159469BF" w14:textId="77777777" w:rsidR="0057648B" w:rsidRPr="007228C5" w:rsidRDefault="0057648B" w:rsidP="0057648B">
      <w:pPr>
        <w:pBdr>
          <w:bottom w:val="single" w:sz="4" w:space="1" w:color="auto"/>
        </w:pBdr>
        <w:jc w:val="both"/>
      </w:pPr>
    </w:p>
    <w:p w14:paraId="79A96FEB" w14:textId="77777777" w:rsidR="0057648B" w:rsidRPr="007228C5" w:rsidRDefault="0057648B" w:rsidP="0057648B">
      <w:pPr>
        <w:jc w:val="both"/>
        <w:rPr>
          <w:b/>
          <w:bCs/>
        </w:rPr>
      </w:pPr>
      <w:r w:rsidRPr="007228C5">
        <w:rPr>
          <w:b/>
          <w:bCs/>
        </w:rPr>
        <w:t>Předsmluvní informace</w:t>
      </w:r>
    </w:p>
    <w:p w14:paraId="743778AA" w14:textId="77777777" w:rsidR="0057648B" w:rsidRPr="007228C5" w:rsidRDefault="0057648B" w:rsidP="0057648B">
      <w:pPr>
        <w:jc w:val="both"/>
        <w:rPr>
          <w:rFonts w:ascii="Arial" w:hAnsi="Arial" w:cs="Arial"/>
          <w:sz w:val="20"/>
          <w:szCs w:val="20"/>
        </w:rPr>
      </w:pPr>
      <w:r w:rsidRPr="007228C5">
        <w:rPr>
          <w:rFonts w:ascii="Arial" w:hAnsi="Arial" w:cs="Arial"/>
          <w:sz w:val="20"/>
          <w:szCs w:val="20"/>
        </w:rPr>
        <w:t>VWFS nemá jakýkoliv přímý nebo nepřímý podíl na hlasovacích právech ani kapitálu pojišťovny, se kterou má být pojištění sjednáno.</w:t>
      </w:r>
    </w:p>
    <w:p w14:paraId="0F1CF9FD" w14:textId="77777777" w:rsidR="0057648B" w:rsidRPr="007228C5" w:rsidRDefault="0057648B" w:rsidP="0057648B">
      <w:pPr>
        <w:jc w:val="both"/>
        <w:rPr>
          <w:rFonts w:ascii="Arial" w:hAnsi="Arial" w:cs="Arial"/>
          <w:sz w:val="20"/>
          <w:szCs w:val="20"/>
        </w:rPr>
      </w:pPr>
      <w:r w:rsidRPr="007228C5">
        <w:rPr>
          <w:rFonts w:ascii="Arial" w:hAnsi="Arial" w:cs="Arial"/>
          <w:sz w:val="20"/>
          <w:szCs w:val="20"/>
        </w:rPr>
        <w:t>Žádná pojišťovna, kterou VWFS zastupuje, nebo osoba ovládající danou pojišťovnu, nemá jakýkoliv přímý nebo nepřímý podíl na hlasovacích právech ani kapitálu VWFS, s výjimkou osoby ovládající pojišťovnu Volkswagen Versicherung AG, která má nepřímý podíl na hlasovacích právech a kapitálu VWFS, který převyšuje 10%.</w:t>
      </w:r>
    </w:p>
    <w:p w14:paraId="65AF057F" w14:textId="77777777" w:rsidR="0057648B" w:rsidRPr="007228C5" w:rsidRDefault="0057648B" w:rsidP="0057648B">
      <w:pPr>
        <w:jc w:val="both"/>
        <w:rPr>
          <w:rFonts w:ascii="Arial" w:hAnsi="Arial" w:cs="Arial"/>
          <w:sz w:val="20"/>
          <w:szCs w:val="20"/>
        </w:rPr>
      </w:pPr>
      <w:r w:rsidRPr="007228C5">
        <w:rPr>
          <w:rFonts w:ascii="Arial" w:hAnsi="Arial" w:cs="Arial"/>
          <w:sz w:val="20"/>
          <w:szCs w:val="20"/>
        </w:rPr>
        <w:t xml:space="preserve">Za zprostředkování pojištění je pojišťovací zprostředkovatel odměňován pojišťovnou. Pojišťovacímu zprostředkovateli přísluší od pojišťovny za sjednání pojištění podíl z vybraného pojistného. </w:t>
      </w:r>
    </w:p>
    <w:p w14:paraId="0672C7E2" w14:textId="77777777" w:rsidR="0057648B" w:rsidRPr="007228C5" w:rsidRDefault="0057648B" w:rsidP="0057648B">
      <w:pPr>
        <w:jc w:val="both"/>
        <w:rPr>
          <w:rFonts w:ascii="Arial" w:hAnsi="Arial" w:cs="Arial"/>
          <w:sz w:val="20"/>
          <w:szCs w:val="20"/>
        </w:rPr>
      </w:pPr>
      <w:r w:rsidRPr="007228C5">
        <w:rPr>
          <w:rFonts w:ascii="Arial" w:hAnsi="Arial" w:cs="Arial"/>
          <w:sz w:val="20"/>
          <w:szCs w:val="20"/>
        </w:rPr>
        <w:lastRenderedPageBreak/>
        <w:t>Klient neplatí pojišťovacímu zprostředkovateli za zprostředkování sjednání pojištění žádnou odměnu.</w:t>
      </w:r>
    </w:p>
    <w:p w14:paraId="7C6AEE68" w14:textId="77777777" w:rsidR="0057648B" w:rsidRPr="007228C5" w:rsidRDefault="0057648B" w:rsidP="0057648B">
      <w:pPr>
        <w:jc w:val="both"/>
        <w:rPr>
          <w:rFonts w:ascii="Arial" w:hAnsi="Arial" w:cs="Arial"/>
          <w:sz w:val="20"/>
          <w:szCs w:val="20"/>
        </w:rPr>
      </w:pPr>
      <w:r w:rsidRPr="007228C5">
        <w:rPr>
          <w:rFonts w:ascii="Arial" w:hAnsi="Arial" w:cs="Arial"/>
          <w:sz w:val="20"/>
          <w:szCs w:val="20"/>
        </w:rPr>
        <w:t>VWFS je oprávněna zprostředkovávat pojištění pro tyto pojišťovny:</w:t>
      </w:r>
    </w:p>
    <w:p w14:paraId="2D490CA9" w14:textId="77777777" w:rsidR="0057648B" w:rsidRPr="007228C5" w:rsidRDefault="0057648B" w:rsidP="0057648B">
      <w:pPr>
        <w:jc w:val="both"/>
      </w:pPr>
      <w:r w:rsidRPr="007228C5">
        <w:t>•</w:t>
      </w:r>
      <w:r w:rsidRPr="007228C5">
        <w:tab/>
        <w:t>Allianz pojišťovna, a.s.</w:t>
      </w:r>
    </w:p>
    <w:p w14:paraId="6677730E" w14:textId="77777777" w:rsidR="0057648B" w:rsidRPr="007228C5" w:rsidRDefault="0057648B" w:rsidP="0057648B">
      <w:pPr>
        <w:jc w:val="both"/>
      </w:pPr>
      <w:r w:rsidRPr="007228C5">
        <w:t>•</w:t>
      </w:r>
      <w:r w:rsidRPr="007228C5">
        <w:tab/>
        <w:t>Generali Česká pojišťovna a.s.</w:t>
      </w:r>
    </w:p>
    <w:p w14:paraId="0F85BAC1" w14:textId="77777777" w:rsidR="0057648B" w:rsidRPr="007228C5" w:rsidRDefault="0057648B" w:rsidP="0057648B">
      <w:pPr>
        <w:jc w:val="both"/>
      </w:pPr>
      <w:r w:rsidRPr="007228C5">
        <w:t>•</w:t>
      </w:r>
      <w:r w:rsidRPr="007228C5">
        <w:tab/>
        <w:t>Česká podnikatelská pojišťovna, a.s., Vienna Insurance Group</w:t>
      </w:r>
    </w:p>
    <w:p w14:paraId="185A295A" w14:textId="77777777" w:rsidR="0057648B" w:rsidRPr="007228C5" w:rsidRDefault="0057648B" w:rsidP="0057648B">
      <w:pPr>
        <w:jc w:val="both"/>
      </w:pPr>
      <w:r w:rsidRPr="007228C5">
        <w:t>•</w:t>
      </w:r>
      <w:r w:rsidRPr="007228C5">
        <w:tab/>
        <w:t>Kooperativa pojišťovna, a.s., Vienna Insurance Group</w:t>
      </w:r>
    </w:p>
    <w:p w14:paraId="55F10DC1" w14:textId="77777777" w:rsidR="0057648B" w:rsidRPr="007228C5" w:rsidRDefault="0057648B" w:rsidP="0057648B">
      <w:pPr>
        <w:jc w:val="both"/>
      </w:pPr>
      <w:r w:rsidRPr="007228C5">
        <w:t>•</w:t>
      </w:r>
      <w:r w:rsidRPr="007228C5">
        <w:tab/>
        <w:t>UNIQA pojišťovna, a.s.</w:t>
      </w:r>
    </w:p>
    <w:p w14:paraId="1BA97776" w14:textId="77777777" w:rsidR="0057648B" w:rsidRPr="007228C5" w:rsidRDefault="0057648B" w:rsidP="0057648B">
      <w:pPr>
        <w:jc w:val="both"/>
      </w:pPr>
      <w:r w:rsidRPr="007228C5">
        <w:t>•</w:t>
      </w:r>
      <w:r w:rsidRPr="007228C5">
        <w:tab/>
        <w:t>Volkswagen Versicherung AG</w:t>
      </w:r>
    </w:p>
    <w:p w14:paraId="4F58B53F" w14:textId="77777777" w:rsidR="0057648B" w:rsidRPr="007228C5" w:rsidRDefault="0057648B" w:rsidP="0057648B">
      <w:pPr>
        <w:pBdr>
          <w:bottom w:val="single" w:sz="4" w:space="1" w:color="auto"/>
        </w:pBdr>
        <w:jc w:val="both"/>
        <w:rPr>
          <w:rFonts w:ascii="Arial" w:hAnsi="Arial" w:cs="Arial"/>
          <w:b/>
          <w:bCs/>
          <w:sz w:val="20"/>
        </w:rPr>
      </w:pPr>
    </w:p>
    <w:p w14:paraId="192E0163" w14:textId="77777777" w:rsidR="0057648B" w:rsidRPr="007228C5" w:rsidRDefault="0057648B" w:rsidP="0057648B">
      <w:pPr>
        <w:jc w:val="both"/>
        <w:rPr>
          <w:rFonts w:ascii="Arial" w:hAnsi="Arial" w:cs="Arial"/>
          <w:b/>
          <w:bCs/>
          <w:sz w:val="20"/>
        </w:rPr>
      </w:pPr>
    </w:p>
    <w:p w14:paraId="14F80218" w14:textId="77777777" w:rsidR="0057648B" w:rsidRPr="007228C5" w:rsidRDefault="0057648B" w:rsidP="0057648B">
      <w:pPr>
        <w:jc w:val="both"/>
        <w:rPr>
          <w:rFonts w:ascii="Arial" w:hAnsi="Arial" w:cs="Arial"/>
          <w:b/>
          <w:bCs/>
          <w:sz w:val="20"/>
        </w:rPr>
      </w:pPr>
      <w:r w:rsidRPr="007228C5">
        <w:rPr>
          <w:rFonts w:ascii="Arial" w:hAnsi="Arial" w:cs="Arial"/>
          <w:b/>
          <w:bCs/>
          <w:sz w:val="20"/>
        </w:rPr>
        <w:t>Řešení stížností – informace pro stěžovatele</w:t>
      </w:r>
    </w:p>
    <w:p w14:paraId="0974FF01" w14:textId="77777777" w:rsidR="0057648B" w:rsidRPr="007228C5" w:rsidRDefault="0057648B" w:rsidP="0057648B">
      <w:pPr>
        <w:jc w:val="both"/>
        <w:rPr>
          <w:rFonts w:ascii="Arial" w:hAnsi="Arial" w:cs="Arial"/>
          <w:b/>
          <w:bCs/>
          <w:i/>
          <w:iCs/>
          <w:sz w:val="20"/>
          <w:szCs w:val="20"/>
        </w:rPr>
      </w:pPr>
      <w:r w:rsidRPr="007228C5">
        <w:rPr>
          <w:rFonts w:ascii="Arial" w:hAnsi="Arial" w:cs="Arial"/>
          <w:b/>
          <w:bCs/>
          <w:i/>
          <w:iCs/>
          <w:sz w:val="20"/>
          <w:szCs w:val="20"/>
        </w:rPr>
        <w:t>Reklamace a stížnosti</w:t>
      </w:r>
    </w:p>
    <w:p w14:paraId="68678A40" w14:textId="77777777" w:rsidR="0057648B" w:rsidRPr="007228C5" w:rsidRDefault="0057648B" w:rsidP="0057648B">
      <w:pPr>
        <w:jc w:val="both"/>
        <w:rPr>
          <w:rFonts w:ascii="Arial" w:hAnsi="Arial" w:cs="Arial"/>
          <w:sz w:val="20"/>
          <w:szCs w:val="20"/>
        </w:rPr>
      </w:pPr>
      <w:r w:rsidRPr="007228C5">
        <w:rPr>
          <w:rFonts w:ascii="Arial" w:hAnsi="Arial" w:cs="Arial"/>
          <w:sz w:val="20"/>
          <w:szCs w:val="20"/>
        </w:rPr>
        <w:t>V případě, že budete mít jakékoli výhrady či připomínky k činnosti VWFS nebo jejího zástupce, obraťte se se svou stížností nebo reklamací na společnost VWFS jako samostatného pojišťovacího zprostředkovatele. VWFS přijímá stížnosti učiněné jakoukoli formou. Upřednostňuje se však písemná forma, včetně elektronické formy.</w:t>
      </w:r>
    </w:p>
    <w:p w14:paraId="672F9EA0" w14:textId="77777777" w:rsidR="0057648B" w:rsidRPr="007228C5" w:rsidRDefault="0057648B" w:rsidP="0057648B">
      <w:pPr>
        <w:jc w:val="both"/>
        <w:rPr>
          <w:rFonts w:ascii="Arial" w:hAnsi="Arial" w:cs="Arial"/>
          <w:sz w:val="20"/>
          <w:szCs w:val="20"/>
        </w:rPr>
      </w:pPr>
      <w:r w:rsidRPr="007228C5">
        <w:rPr>
          <w:rFonts w:ascii="Arial" w:hAnsi="Arial" w:cs="Arial"/>
          <w:sz w:val="20"/>
          <w:szCs w:val="20"/>
        </w:rPr>
        <w:t>Stížnosti lze podat:</w:t>
      </w:r>
    </w:p>
    <w:p w14:paraId="28E5571D" w14:textId="77777777" w:rsidR="0057648B" w:rsidRPr="007228C5" w:rsidRDefault="0057648B" w:rsidP="0057648B">
      <w:pPr>
        <w:jc w:val="both"/>
        <w:rPr>
          <w:rFonts w:ascii="Arial" w:hAnsi="Arial" w:cs="Arial"/>
          <w:sz w:val="20"/>
        </w:rPr>
      </w:pPr>
      <w:r w:rsidRPr="007228C5">
        <w:rPr>
          <w:rFonts w:ascii="Arial" w:hAnsi="Arial" w:cs="Arial"/>
          <w:sz w:val="20"/>
        </w:rPr>
        <w:t>•       písemně – poštou na adrese: Volkswagen Financial Services, Evropská 866/63, 160 00, Praha 6</w:t>
      </w:r>
    </w:p>
    <w:p w14:paraId="014BB819" w14:textId="77777777" w:rsidR="0057648B" w:rsidRPr="007228C5" w:rsidRDefault="0057648B" w:rsidP="0057648B">
      <w:pPr>
        <w:jc w:val="both"/>
        <w:rPr>
          <w:rFonts w:ascii="Arial" w:hAnsi="Arial" w:cs="Arial"/>
          <w:sz w:val="20"/>
        </w:rPr>
      </w:pPr>
      <w:r w:rsidRPr="007228C5">
        <w:rPr>
          <w:rFonts w:ascii="Arial" w:hAnsi="Arial" w:cs="Arial"/>
          <w:sz w:val="20"/>
        </w:rPr>
        <w:t xml:space="preserve">•  písemně – skrze formulář Stížnosti a reklamace dostupný na internetové stránce </w:t>
      </w:r>
      <w:hyperlink r:id="rId19" w:history="1">
        <w:r w:rsidRPr="007228C5">
          <w:rPr>
            <w:rStyle w:val="Hypertextovodkaz"/>
            <w:rFonts w:ascii="Arial" w:hAnsi="Arial" w:cs="Arial"/>
            <w:sz w:val="20"/>
          </w:rPr>
          <w:t>https://form.vwfs.cz/online-zadosti/ostatni/reklamace-stiznost</w:t>
        </w:r>
      </w:hyperlink>
    </w:p>
    <w:p w14:paraId="50E25246" w14:textId="77777777" w:rsidR="0057648B" w:rsidRPr="007228C5" w:rsidRDefault="0057648B" w:rsidP="0057648B">
      <w:pPr>
        <w:jc w:val="both"/>
        <w:rPr>
          <w:rFonts w:ascii="Arial" w:hAnsi="Arial" w:cs="Arial"/>
          <w:sz w:val="20"/>
        </w:rPr>
      </w:pPr>
      <w:r w:rsidRPr="007228C5">
        <w:rPr>
          <w:rFonts w:ascii="Arial" w:hAnsi="Arial" w:cs="Arial"/>
          <w:sz w:val="20"/>
        </w:rPr>
        <w:t>•        telefonicky na telefonním čísle: +420 224 992 410</w:t>
      </w:r>
    </w:p>
    <w:p w14:paraId="157B344E" w14:textId="77777777" w:rsidR="0057648B" w:rsidRPr="007228C5" w:rsidRDefault="0057648B" w:rsidP="0057648B">
      <w:pPr>
        <w:jc w:val="both"/>
        <w:rPr>
          <w:rFonts w:ascii="Arial" w:hAnsi="Arial" w:cs="Arial"/>
          <w:sz w:val="20"/>
        </w:rPr>
      </w:pPr>
      <w:r w:rsidRPr="007228C5">
        <w:rPr>
          <w:rFonts w:ascii="Arial" w:hAnsi="Arial" w:cs="Arial"/>
          <w:sz w:val="20"/>
        </w:rPr>
        <w:t>Podáte-li stížnost u zástupce VWFS, je zástupce povinen tuto Vaši stížnost postoupit společnosti VWFS, která rozhodne o jejím vyřízení.</w:t>
      </w:r>
    </w:p>
    <w:p w14:paraId="3292505B" w14:textId="77777777" w:rsidR="0057648B" w:rsidRPr="007228C5" w:rsidRDefault="0057648B" w:rsidP="0057648B">
      <w:pPr>
        <w:jc w:val="both"/>
        <w:rPr>
          <w:rFonts w:ascii="Arial" w:hAnsi="Arial" w:cs="Arial"/>
          <w:sz w:val="20"/>
        </w:rPr>
      </w:pPr>
      <w:r w:rsidRPr="007228C5">
        <w:rPr>
          <w:rFonts w:ascii="Arial" w:hAnsi="Arial" w:cs="Arial"/>
          <w:sz w:val="20"/>
        </w:rPr>
        <w:t xml:space="preserve">Postup podávání a vyřizování stížností nebo reklamací ve společnosti VWFS se řídí Reklamačním řádem, který je uveden na internetových stránkách </w:t>
      </w:r>
      <w:hyperlink r:id="rId20" w:history="1">
        <w:r w:rsidRPr="007228C5">
          <w:rPr>
            <w:rStyle w:val="Hypertextovodkaz"/>
            <w:rFonts w:ascii="Arial" w:hAnsi="Arial" w:cs="Arial"/>
            <w:sz w:val="20"/>
          </w:rPr>
          <w:t>https://vwfs.cz/o-spolecnosti/reklamacni-rad</w:t>
        </w:r>
      </w:hyperlink>
      <w:r w:rsidRPr="007228C5">
        <w:rPr>
          <w:rFonts w:ascii="Arial" w:hAnsi="Arial" w:cs="Arial"/>
          <w:sz w:val="20"/>
        </w:rPr>
        <w:t xml:space="preserve"> </w:t>
      </w:r>
    </w:p>
    <w:p w14:paraId="3221797E" w14:textId="77777777" w:rsidR="0057648B" w:rsidRPr="007228C5" w:rsidRDefault="0057648B" w:rsidP="0057648B">
      <w:pPr>
        <w:jc w:val="both"/>
        <w:rPr>
          <w:rFonts w:ascii="Arial" w:hAnsi="Arial" w:cs="Arial"/>
          <w:b/>
          <w:bCs/>
          <w:i/>
          <w:iCs/>
          <w:sz w:val="20"/>
          <w:szCs w:val="20"/>
        </w:rPr>
      </w:pPr>
      <w:r w:rsidRPr="007228C5">
        <w:rPr>
          <w:rFonts w:ascii="Arial" w:hAnsi="Arial" w:cs="Arial"/>
          <w:b/>
          <w:bCs/>
          <w:i/>
          <w:iCs/>
          <w:sz w:val="20"/>
          <w:szCs w:val="20"/>
        </w:rPr>
        <w:t>Orgán dohledu</w:t>
      </w:r>
    </w:p>
    <w:p w14:paraId="493EA6B9" w14:textId="77777777" w:rsidR="0057648B" w:rsidRPr="007228C5" w:rsidRDefault="0057648B" w:rsidP="0057648B">
      <w:pPr>
        <w:jc w:val="both"/>
        <w:rPr>
          <w:rFonts w:ascii="Arial" w:hAnsi="Arial" w:cs="Arial"/>
          <w:sz w:val="20"/>
          <w:szCs w:val="20"/>
        </w:rPr>
      </w:pPr>
      <w:r w:rsidRPr="007228C5">
        <w:rPr>
          <w:rFonts w:ascii="Arial" w:hAnsi="Arial" w:cs="Arial"/>
          <w:sz w:val="20"/>
          <w:szCs w:val="20"/>
        </w:rPr>
        <w:t>Česká národní banka vykonává dohled nad činností zprostředkovatele pojištění.</w:t>
      </w:r>
    </w:p>
    <w:p w14:paraId="038ED9C8" w14:textId="77777777" w:rsidR="0057648B" w:rsidRPr="007228C5" w:rsidRDefault="0057648B" w:rsidP="0057648B">
      <w:pPr>
        <w:jc w:val="both"/>
        <w:rPr>
          <w:rFonts w:ascii="Arial" w:hAnsi="Arial" w:cs="Arial"/>
          <w:sz w:val="20"/>
          <w:szCs w:val="20"/>
        </w:rPr>
      </w:pPr>
      <w:r w:rsidRPr="007228C5">
        <w:rPr>
          <w:rFonts w:ascii="Arial" w:hAnsi="Arial" w:cs="Arial"/>
          <w:sz w:val="20"/>
          <w:szCs w:val="20"/>
        </w:rPr>
        <w:t xml:space="preserve">U České národní banky lze podat stížnost na činnost zprostředkovatele v oblasti podléhající dohledové činnosti ČNB, tj. i v oblasti zprostředkování pojištění. Česká národní banka však nemá pravomoc k řešení individuálního sporu mezi zprostředkovatelem a klientem. </w:t>
      </w:r>
    </w:p>
    <w:p w14:paraId="1A458794" w14:textId="77777777" w:rsidR="0057648B" w:rsidRPr="007228C5" w:rsidRDefault="0057648B" w:rsidP="0057648B">
      <w:pPr>
        <w:jc w:val="both"/>
        <w:rPr>
          <w:rFonts w:ascii="Arial" w:hAnsi="Arial" w:cs="Arial"/>
          <w:sz w:val="20"/>
          <w:szCs w:val="20"/>
        </w:rPr>
      </w:pPr>
      <w:r w:rsidRPr="007228C5">
        <w:rPr>
          <w:rFonts w:ascii="Arial" w:hAnsi="Arial" w:cs="Arial"/>
          <w:sz w:val="20"/>
          <w:szCs w:val="20"/>
        </w:rPr>
        <w:t>Českou národní banku lze kontaktovat:</w:t>
      </w:r>
    </w:p>
    <w:p w14:paraId="786EFBE6" w14:textId="77777777" w:rsidR="0057648B" w:rsidRPr="007228C5" w:rsidRDefault="0057648B" w:rsidP="0057648B">
      <w:pPr>
        <w:jc w:val="both"/>
        <w:rPr>
          <w:rFonts w:ascii="Arial" w:hAnsi="Arial" w:cs="Arial"/>
          <w:sz w:val="20"/>
          <w:szCs w:val="20"/>
        </w:rPr>
      </w:pPr>
      <w:r w:rsidRPr="007228C5">
        <w:rPr>
          <w:rFonts w:ascii="Arial" w:hAnsi="Arial" w:cs="Arial"/>
          <w:sz w:val="20"/>
          <w:szCs w:val="20"/>
        </w:rPr>
        <w:t>•        poštou na adrese Na Příkopě 28, 115 03  Praha 1</w:t>
      </w:r>
    </w:p>
    <w:p w14:paraId="54C29D2A" w14:textId="77777777" w:rsidR="0057648B" w:rsidRPr="007228C5" w:rsidRDefault="0057648B" w:rsidP="0057648B">
      <w:pPr>
        <w:jc w:val="both"/>
        <w:rPr>
          <w:rFonts w:ascii="Arial" w:hAnsi="Arial" w:cs="Arial"/>
          <w:sz w:val="20"/>
          <w:szCs w:val="20"/>
        </w:rPr>
      </w:pPr>
      <w:r w:rsidRPr="007228C5">
        <w:rPr>
          <w:rFonts w:ascii="Arial" w:hAnsi="Arial" w:cs="Arial"/>
          <w:sz w:val="20"/>
          <w:szCs w:val="20"/>
        </w:rPr>
        <w:t>•        telefonicky na čísle +420 224 411 111, popř. na čísle Zelené linky: +420 800 160 170</w:t>
      </w:r>
    </w:p>
    <w:p w14:paraId="491442C7" w14:textId="77777777" w:rsidR="0057648B" w:rsidRPr="007228C5" w:rsidRDefault="0057648B" w:rsidP="0057648B">
      <w:pPr>
        <w:jc w:val="both"/>
        <w:rPr>
          <w:rFonts w:ascii="Arial" w:hAnsi="Arial" w:cs="Arial"/>
          <w:sz w:val="20"/>
          <w:szCs w:val="20"/>
        </w:rPr>
      </w:pPr>
      <w:r w:rsidRPr="007228C5">
        <w:rPr>
          <w:rFonts w:ascii="Arial" w:hAnsi="Arial" w:cs="Arial"/>
          <w:sz w:val="20"/>
          <w:szCs w:val="20"/>
        </w:rPr>
        <w:t xml:space="preserve">•        prostřednictvím elektronické podatelny na adrese </w:t>
      </w:r>
      <w:hyperlink r:id="rId21" w:history="1">
        <w:r w:rsidRPr="007228C5">
          <w:rPr>
            <w:rStyle w:val="Hypertextovodkaz"/>
            <w:rFonts w:ascii="Arial" w:hAnsi="Arial" w:cs="Arial"/>
            <w:sz w:val="20"/>
            <w:szCs w:val="20"/>
          </w:rPr>
          <w:t>podatelna@cnb.cz</w:t>
        </w:r>
      </w:hyperlink>
    </w:p>
    <w:p w14:paraId="2952A310" w14:textId="77777777" w:rsidR="0057648B" w:rsidRPr="007228C5" w:rsidRDefault="0057648B" w:rsidP="0057648B">
      <w:pPr>
        <w:jc w:val="both"/>
        <w:rPr>
          <w:rFonts w:ascii="Arial" w:hAnsi="Arial" w:cs="Arial"/>
          <w:sz w:val="20"/>
          <w:szCs w:val="20"/>
        </w:rPr>
      </w:pPr>
      <w:r w:rsidRPr="007228C5">
        <w:rPr>
          <w:rFonts w:ascii="Arial" w:hAnsi="Arial" w:cs="Arial"/>
          <w:sz w:val="20"/>
          <w:szCs w:val="20"/>
        </w:rPr>
        <w:t>•        prostřednictvím datové schránky s ID 8tgaiej</w:t>
      </w:r>
    </w:p>
    <w:p w14:paraId="62465D53" w14:textId="77777777" w:rsidR="0057648B" w:rsidRPr="007228C5" w:rsidRDefault="0057648B" w:rsidP="0057648B">
      <w:pPr>
        <w:jc w:val="both"/>
        <w:rPr>
          <w:rFonts w:ascii="Arial" w:hAnsi="Arial" w:cs="Arial"/>
          <w:sz w:val="20"/>
          <w:szCs w:val="20"/>
        </w:rPr>
      </w:pPr>
      <w:r w:rsidRPr="007228C5">
        <w:rPr>
          <w:rFonts w:ascii="Arial" w:hAnsi="Arial" w:cs="Arial"/>
          <w:sz w:val="20"/>
          <w:szCs w:val="20"/>
        </w:rPr>
        <w:t xml:space="preserve">Bližší informace o České národní bance jsou dostupné na internetových stránkách </w:t>
      </w:r>
      <w:hyperlink r:id="rId22" w:history="1">
        <w:r w:rsidRPr="007228C5">
          <w:rPr>
            <w:rStyle w:val="Hypertextovodkaz"/>
            <w:rFonts w:ascii="Arial" w:hAnsi="Arial" w:cs="Arial"/>
            <w:sz w:val="20"/>
            <w:szCs w:val="20"/>
          </w:rPr>
          <w:t>www.cnb.cz</w:t>
        </w:r>
      </w:hyperlink>
      <w:r w:rsidRPr="007228C5">
        <w:rPr>
          <w:rFonts w:ascii="Arial" w:hAnsi="Arial" w:cs="Arial"/>
          <w:sz w:val="20"/>
          <w:szCs w:val="20"/>
        </w:rPr>
        <w:t>.</w:t>
      </w:r>
    </w:p>
    <w:p w14:paraId="4077220D" w14:textId="77777777" w:rsidR="0057648B" w:rsidRPr="007228C5" w:rsidRDefault="0057648B" w:rsidP="0057648B">
      <w:pPr>
        <w:keepNext/>
        <w:jc w:val="both"/>
        <w:rPr>
          <w:rFonts w:ascii="Arial" w:hAnsi="Arial" w:cs="Arial"/>
          <w:b/>
          <w:bCs/>
          <w:i/>
          <w:iCs/>
          <w:sz w:val="20"/>
          <w:szCs w:val="20"/>
        </w:rPr>
      </w:pPr>
      <w:r w:rsidRPr="007228C5">
        <w:rPr>
          <w:rFonts w:ascii="Arial" w:hAnsi="Arial" w:cs="Arial"/>
          <w:b/>
          <w:bCs/>
          <w:i/>
          <w:iCs/>
          <w:sz w:val="20"/>
          <w:szCs w:val="20"/>
        </w:rPr>
        <w:lastRenderedPageBreak/>
        <w:t>Mimosoudní řešení spotřebitelských sporu</w:t>
      </w:r>
    </w:p>
    <w:p w14:paraId="356231F4" w14:textId="77777777" w:rsidR="0057648B" w:rsidRPr="007228C5" w:rsidRDefault="0057648B" w:rsidP="0057648B">
      <w:pPr>
        <w:keepNext/>
        <w:jc w:val="both"/>
        <w:rPr>
          <w:rFonts w:ascii="Arial" w:hAnsi="Arial" w:cs="Arial"/>
          <w:sz w:val="20"/>
          <w:szCs w:val="20"/>
        </w:rPr>
      </w:pPr>
      <w:r w:rsidRPr="007228C5">
        <w:rPr>
          <w:rFonts w:ascii="Arial" w:hAnsi="Arial" w:cs="Arial"/>
          <w:sz w:val="20"/>
          <w:szCs w:val="20"/>
        </w:rPr>
        <w:t>Ve věcech souvisejících s neživotním pojištěním se může spotřebitel obrátit na Českou obchodní inspekci. Česká obchodní inspekce (ČOI) je subjektem zajišťujícím mimosoudní řešení spotřebitelských sporů, tzv. ADR (alternative dispute resolution). Cílem mimosoudního řešení spotřebitelských sporů je dospět ke smírnému urovnání sporu a dohodě stran. Česká obchodní inspekce nemá pravomoc sama o předmětu sporu závazně rozhodnout nebo strany sporu k dohodě donucovat.</w:t>
      </w:r>
    </w:p>
    <w:p w14:paraId="13232054" w14:textId="77777777" w:rsidR="0057648B" w:rsidRPr="007228C5" w:rsidRDefault="0057648B" w:rsidP="0057648B">
      <w:pPr>
        <w:jc w:val="both"/>
        <w:rPr>
          <w:rFonts w:ascii="Arial" w:hAnsi="Arial" w:cs="Arial"/>
          <w:sz w:val="20"/>
          <w:szCs w:val="20"/>
        </w:rPr>
      </w:pPr>
      <w:r w:rsidRPr="007228C5">
        <w:rPr>
          <w:rFonts w:ascii="Arial" w:hAnsi="Arial" w:cs="Arial"/>
          <w:sz w:val="20"/>
          <w:szCs w:val="20"/>
        </w:rPr>
        <w:t>Návrh na zahájení mimosoudního řešení sporu musí splňovat náležitosti stanovené zákonem o ochraně spotřebitele a Pravidly pro mimosoudní řešení sporů. Návrh musí zejména obsahovat údaje o stranách sporu, vylíčení rozhodných skutečností, kterých se spor týká, a návrh řešení, jehož se navrhovatel domáhá. K návrhu musí být přiložen doklad o tom, že se spotřebitel pokusil spor vyřešit s podnikatelem přímo, a kopie dalších písemností dokládající tvrzené skutečnosti, jsou-li k dispozici. Jedná se zejména o doklad o uzavření smlouvy, kopii korespondence stran apod.</w:t>
      </w:r>
    </w:p>
    <w:p w14:paraId="459C0351" w14:textId="77777777" w:rsidR="0057648B" w:rsidRPr="007228C5" w:rsidRDefault="0057648B" w:rsidP="0057648B">
      <w:pPr>
        <w:jc w:val="both"/>
        <w:rPr>
          <w:rFonts w:ascii="Arial" w:hAnsi="Arial" w:cs="Arial"/>
          <w:sz w:val="20"/>
          <w:szCs w:val="20"/>
        </w:rPr>
      </w:pPr>
      <w:r w:rsidRPr="007228C5">
        <w:rPr>
          <w:rFonts w:ascii="Arial" w:hAnsi="Arial" w:cs="Arial"/>
          <w:sz w:val="20"/>
          <w:szCs w:val="20"/>
        </w:rPr>
        <w:t xml:space="preserve">Návrh na zahájení mimosoudního řešení spotřebitelského sporu je možné podat písemně poštou, v elektronické podobě nebo prostřednictvím internetového formuláře dostupného na internetových stránkách </w:t>
      </w:r>
      <w:hyperlink r:id="rId23" w:history="1">
        <w:r w:rsidRPr="007228C5">
          <w:rPr>
            <w:rStyle w:val="Hypertextovodkaz"/>
            <w:rFonts w:ascii="Arial" w:hAnsi="Arial" w:cs="Arial"/>
            <w:sz w:val="20"/>
            <w:szCs w:val="20"/>
          </w:rPr>
          <w:t>https://www.coi.cz/mimosoudni-reseni-spotrebitelskych-sporu-adr/</w:t>
        </w:r>
      </w:hyperlink>
      <w:r w:rsidRPr="007228C5">
        <w:rPr>
          <w:rFonts w:ascii="Arial" w:hAnsi="Arial" w:cs="Arial"/>
          <w:sz w:val="20"/>
          <w:szCs w:val="20"/>
        </w:rPr>
        <w:t xml:space="preserve"> </w:t>
      </w:r>
    </w:p>
    <w:p w14:paraId="0D381B3D" w14:textId="77777777" w:rsidR="0057648B" w:rsidRPr="007228C5" w:rsidRDefault="0057648B" w:rsidP="0057648B">
      <w:pPr>
        <w:jc w:val="both"/>
        <w:rPr>
          <w:rFonts w:ascii="Arial" w:hAnsi="Arial" w:cs="Arial"/>
          <w:sz w:val="20"/>
          <w:szCs w:val="20"/>
        </w:rPr>
      </w:pPr>
      <w:r w:rsidRPr="007228C5">
        <w:rPr>
          <w:rFonts w:ascii="Arial" w:hAnsi="Arial" w:cs="Arial"/>
          <w:sz w:val="20"/>
          <w:szCs w:val="20"/>
        </w:rPr>
        <w:t>Podání návrhu na zahájení mimosoudního řešení sporu u ČOI je bezplatné. V rámci ADR každá ze stran sporu nese vlastní náklady sama. Úhradu nákladů vůči straně druhé požadovat nelze.</w:t>
      </w:r>
    </w:p>
    <w:p w14:paraId="3C799A59" w14:textId="77777777" w:rsidR="0057648B" w:rsidRPr="007228C5" w:rsidRDefault="0057648B" w:rsidP="0057648B">
      <w:pPr>
        <w:jc w:val="both"/>
        <w:rPr>
          <w:rFonts w:ascii="Arial" w:hAnsi="Arial" w:cs="Arial"/>
          <w:sz w:val="20"/>
          <w:szCs w:val="20"/>
        </w:rPr>
      </w:pPr>
      <w:r w:rsidRPr="007228C5">
        <w:rPr>
          <w:rFonts w:ascii="Arial" w:hAnsi="Arial" w:cs="Arial"/>
          <w:sz w:val="20"/>
          <w:szCs w:val="20"/>
        </w:rPr>
        <w:t>Českou obchodní inspekci lze kontaktovat:</w:t>
      </w:r>
    </w:p>
    <w:p w14:paraId="20232219" w14:textId="77777777" w:rsidR="0057648B" w:rsidRPr="007228C5" w:rsidRDefault="0057648B" w:rsidP="0057648B">
      <w:pPr>
        <w:jc w:val="both"/>
        <w:rPr>
          <w:rFonts w:ascii="Arial" w:hAnsi="Arial" w:cs="Arial"/>
          <w:sz w:val="20"/>
        </w:rPr>
      </w:pPr>
      <w:r w:rsidRPr="007228C5">
        <w:rPr>
          <w:rFonts w:ascii="Arial" w:hAnsi="Arial" w:cs="Arial"/>
          <w:sz w:val="20"/>
        </w:rPr>
        <w:t>•       poštou na adrese Štěpánská 567/15, 120 00 Praha 2</w:t>
      </w:r>
    </w:p>
    <w:p w14:paraId="7EDFE3C8" w14:textId="77777777" w:rsidR="0057648B" w:rsidRPr="007228C5" w:rsidRDefault="0057648B" w:rsidP="0057648B">
      <w:pPr>
        <w:jc w:val="both"/>
        <w:rPr>
          <w:rFonts w:ascii="Arial" w:hAnsi="Arial" w:cs="Arial"/>
          <w:sz w:val="20"/>
        </w:rPr>
      </w:pPr>
      <w:r w:rsidRPr="007228C5">
        <w:rPr>
          <w:rFonts w:ascii="Arial" w:hAnsi="Arial" w:cs="Arial"/>
          <w:sz w:val="20"/>
        </w:rPr>
        <w:t>•       telefonicky na čísle 296 366 360</w:t>
      </w:r>
    </w:p>
    <w:p w14:paraId="6E327387" w14:textId="77777777" w:rsidR="0057648B" w:rsidRPr="007228C5" w:rsidRDefault="0057648B" w:rsidP="0057648B">
      <w:pPr>
        <w:jc w:val="both"/>
        <w:rPr>
          <w:rFonts w:ascii="Arial" w:hAnsi="Arial" w:cs="Arial"/>
          <w:sz w:val="20"/>
        </w:rPr>
      </w:pPr>
      <w:r w:rsidRPr="007228C5">
        <w:rPr>
          <w:rFonts w:ascii="Arial" w:hAnsi="Arial" w:cs="Arial"/>
          <w:sz w:val="20"/>
        </w:rPr>
        <w:t xml:space="preserve">•       prostřednictvím elektronické podatelny na adrese </w:t>
      </w:r>
      <w:hyperlink r:id="rId24" w:history="1">
        <w:r w:rsidRPr="007228C5">
          <w:rPr>
            <w:rStyle w:val="Hypertextovodkaz"/>
            <w:rFonts w:ascii="Arial" w:hAnsi="Arial" w:cs="Arial"/>
            <w:sz w:val="20"/>
          </w:rPr>
          <w:t>www.coi.cz/cz/e-podatelna-elektronicky-kontakt-na-coi/</w:t>
        </w:r>
      </w:hyperlink>
    </w:p>
    <w:p w14:paraId="2086F642" w14:textId="77777777" w:rsidR="0057648B" w:rsidRPr="007228C5" w:rsidRDefault="0057648B" w:rsidP="0057648B">
      <w:pPr>
        <w:jc w:val="both"/>
        <w:rPr>
          <w:rFonts w:ascii="Arial" w:hAnsi="Arial" w:cs="Arial"/>
          <w:sz w:val="20"/>
        </w:rPr>
      </w:pPr>
      <w:r w:rsidRPr="007228C5">
        <w:rPr>
          <w:rFonts w:ascii="Arial" w:hAnsi="Arial" w:cs="Arial"/>
          <w:sz w:val="20"/>
        </w:rPr>
        <w:t>•       prostřednictvím datové schránky s ID x7cab34</w:t>
      </w:r>
    </w:p>
    <w:p w14:paraId="74A21153" w14:textId="77777777" w:rsidR="0057648B" w:rsidRPr="007228C5" w:rsidRDefault="0057648B" w:rsidP="0057648B">
      <w:pPr>
        <w:jc w:val="both"/>
        <w:rPr>
          <w:rFonts w:ascii="Arial" w:hAnsi="Arial" w:cs="Arial"/>
          <w:sz w:val="20"/>
          <w:szCs w:val="20"/>
        </w:rPr>
      </w:pPr>
      <w:r w:rsidRPr="007228C5">
        <w:rPr>
          <w:rFonts w:ascii="Arial" w:hAnsi="Arial" w:cs="Arial"/>
          <w:sz w:val="20"/>
          <w:szCs w:val="20"/>
        </w:rPr>
        <w:t xml:space="preserve">Bližší informace o České obchodní inspekci jsou dostupné na internetových stránkách </w:t>
      </w:r>
      <w:hyperlink r:id="rId25" w:history="1">
        <w:r w:rsidRPr="007228C5">
          <w:rPr>
            <w:rStyle w:val="Hypertextovodkaz"/>
            <w:rFonts w:ascii="Arial" w:hAnsi="Arial" w:cs="Arial"/>
            <w:sz w:val="20"/>
            <w:szCs w:val="20"/>
          </w:rPr>
          <w:t>www.coi.cz</w:t>
        </w:r>
      </w:hyperlink>
      <w:r w:rsidRPr="007228C5">
        <w:rPr>
          <w:rFonts w:ascii="Arial" w:hAnsi="Arial" w:cs="Arial"/>
          <w:sz w:val="20"/>
          <w:szCs w:val="20"/>
        </w:rPr>
        <w:t>.</w:t>
      </w:r>
    </w:p>
    <w:p w14:paraId="087F84B5" w14:textId="77777777" w:rsidR="0057648B" w:rsidRPr="007228C5" w:rsidRDefault="0057648B" w:rsidP="0057648B">
      <w:pPr>
        <w:pBdr>
          <w:bottom w:val="single" w:sz="4" w:space="1" w:color="auto"/>
        </w:pBdr>
        <w:jc w:val="both"/>
        <w:rPr>
          <w:rFonts w:ascii="Arial" w:hAnsi="Arial" w:cs="Arial"/>
          <w:b/>
          <w:bCs/>
          <w:sz w:val="20"/>
          <w:szCs w:val="20"/>
        </w:rPr>
      </w:pPr>
    </w:p>
    <w:p w14:paraId="1F12C86E" w14:textId="77777777" w:rsidR="0057648B" w:rsidRPr="007228C5" w:rsidRDefault="0057648B" w:rsidP="0057648B">
      <w:pPr>
        <w:jc w:val="both"/>
        <w:rPr>
          <w:rFonts w:ascii="Arial" w:hAnsi="Arial" w:cs="Arial"/>
          <w:b/>
          <w:bCs/>
          <w:sz w:val="20"/>
          <w:szCs w:val="20"/>
        </w:rPr>
      </w:pPr>
    </w:p>
    <w:p w14:paraId="2E9FF20A" w14:textId="77777777" w:rsidR="0057648B" w:rsidRPr="007228C5" w:rsidRDefault="0057648B" w:rsidP="0057648B">
      <w:pPr>
        <w:jc w:val="both"/>
        <w:rPr>
          <w:rFonts w:ascii="Arial" w:hAnsi="Arial" w:cs="Arial"/>
          <w:b/>
          <w:bCs/>
          <w:sz w:val="20"/>
          <w:szCs w:val="20"/>
        </w:rPr>
      </w:pPr>
      <w:r w:rsidRPr="007228C5">
        <w:rPr>
          <w:rFonts w:ascii="Arial" w:hAnsi="Arial" w:cs="Arial"/>
          <w:b/>
          <w:bCs/>
          <w:sz w:val="20"/>
          <w:szCs w:val="20"/>
        </w:rPr>
        <w:t>Další informace</w:t>
      </w:r>
    </w:p>
    <w:p w14:paraId="49152773" w14:textId="77777777" w:rsidR="0057648B" w:rsidRPr="007228C5" w:rsidRDefault="0057648B" w:rsidP="0057648B">
      <w:pPr>
        <w:jc w:val="both"/>
        <w:rPr>
          <w:rFonts w:ascii="Arial" w:hAnsi="Arial" w:cs="Arial"/>
          <w:sz w:val="20"/>
          <w:szCs w:val="20"/>
        </w:rPr>
      </w:pPr>
      <w:r w:rsidRPr="007228C5">
        <w:rPr>
          <w:rFonts w:ascii="Arial" w:hAnsi="Arial" w:cs="Arial"/>
          <w:sz w:val="20"/>
          <w:szCs w:val="20"/>
        </w:rPr>
        <w:t xml:space="preserve">Další informace týkající se zprostředkování pojištění u společnosti VWFS jsou dostupné na internetových stránkách </w:t>
      </w:r>
      <w:hyperlink r:id="rId26" w:history="1">
        <w:r w:rsidRPr="007228C5">
          <w:rPr>
            <w:rStyle w:val="Hypertextovodkaz"/>
            <w:rFonts w:ascii="Arial" w:hAnsi="Arial" w:cs="Arial"/>
            <w:sz w:val="20"/>
            <w:szCs w:val="20"/>
          </w:rPr>
          <w:t>https://www.vwfs.cz/o-spolecnosti/info-pojisteni.html</w:t>
        </w:r>
      </w:hyperlink>
      <w:r w:rsidRPr="007228C5">
        <w:rPr>
          <w:rFonts w:ascii="Arial" w:hAnsi="Arial" w:cs="Arial"/>
          <w:sz w:val="20"/>
          <w:szCs w:val="20"/>
        </w:rPr>
        <w:t>. Ve vztahu ke zprostředkovávanému pojištění budou klientovi při jednání o sjednání pojištění vždy poskytnuty individualizované předsmluvní informace ve formě předepsané platnými právními předpisy.</w:t>
      </w:r>
    </w:p>
    <w:p w14:paraId="4B973AFF" w14:textId="77777777" w:rsidR="0057648B" w:rsidRPr="007228C5" w:rsidRDefault="0057648B" w:rsidP="0057648B">
      <w:pPr>
        <w:pBdr>
          <w:bottom w:val="single" w:sz="4" w:space="1" w:color="auto"/>
        </w:pBdr>
        <w:jc w:val="both"/>
      </w:pPr>
    </w:p>
    <w:p w14:paraId="03BF28C6" w14:textId="77777777" w:rsidR="0057648B" w:rsidRPr="007228C5" w:rsidRDefault="0057648B" w:rsidP="0057648B">
      <w:pPr>
        <w:jc w:val="both"/>
      </w:pPr>
    </w:p>
    <w:p w14:paraId="578BE921" w14:textId="77777777" w:rsidR="0057648B" w:rsidRPr="007228C5" w:rsidRDefault="0057648B" w:rsidP="0057648B">
      <w:pPr>
        <w:jc w:val="both"/>
        <w:rPr>
          <w:b/>
          <w:bCs/>
        </w:rPr>
      </w:pPr>
      <w:r w:rsidRPr="007228C5">
        <w:rPr>
          <w:b/>
          <w:bCs/>
        </w:rPr>
        <w:t>SHL: ELEKTRONICKÉ UZAVŘENÍ SMLOUVY</w:t>
      </w:r>
    </w:p>
    <w:p w14:paraId="2D7B6F7B" w14:textId="77777777" w:rsidR="0057648B" w:rsidRPr="007228C5" w:rsidRDefault="0057648B" w:rsidP="0057648B">
      <w:pPr>
        <w:jc w:val="both"/>
      </w:pPr>
    </w:p>
    <w:p w14:paraId="73708903" w14:textId="77777777" w:rsidR="0057648B" w:rsidRPr="007228C5" w:rsidRDefault="0057648B" w:rsidP="0057648B">
      <w:pPr>
        <w:jc w:val="both"/>
        <w:rPr>
          <w:rFonts w:ascii="Arial" w:hAnsi="Arial" w:cs="Arial"/>
          <w:sz w:val="20"/>
          <w:szCs w:val="20"/>
        </w:rPr>
      </w:pPr>
      <w:r w:rsidRPr="007228C5">
        <w:rPr>
          <w:rFonts w:ascii="Arial" w:hAnsi="Arial" w:cs="Arial"/>
          <w:sz w:val="20"/>
          <w:szCs w:val="20"/>
        </w:rPr>
        <w:t xml:space="preserve">Společnost ŠkoFIN s.r.o. umožňuje elektronické uzavření smlouvy o financování VOLKSWAGEN FINANCIAL SERVICES podepsáním smluvní dokumentace v aplikaci pro digitální podpis Scrive. Smlouva o financování se i v elektronické podobě uzavírá na základě osobního jednání se zástupcem společnosti VWFS. Elektronické uzavření smlouvy není určeno pro uzavírání smlouvy bez současné fyzické přítomnosti stran a digitální podpis slouží pouze jako technický prostředek pro podepsání smlouvy. </w:t>
      </w:r>
    </w:p>
    <w:p w14:paraId="3F45354C" w14:textId="77777777" w:rsidR="0057648B" w:rsidRPr="007228C5" w:rsidRDefault="0057648B" w:rsidP="0057648B">
      <w:pPr>
        <w:jc w:val="both"/>
        <w:rPr>
          <w:rFonts w:ascii="Arial" w:hAnsi="Arial" w:cs="Arial"/>
          <w:sz w:val="20"/>
          <w:szCs w:val="20"/>
        </w:rPr>
      </w:pPr>
      <w:r w:rsidRPr="007228C5">
        <w:rPr>
          <w:rFonts w:ascii="Arial" w:hAnsi="Arial" w:cs="Arial"/>
          <w:sz w:val="20"/>
          <w:szCs w:val="20"/>
        </w:rPr>
        <w:t>Při elektronickém uzavření smlouvy budete smluvní vztah uzavírat s poskytovatelem financování: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827"/>
      </w:tblGrid>
      <w:tr w:rsidR="0057648B" w:rsidRPr="007228C5" w14:paraId="7AACCED7" w14:textId="77777777" w:rsidTr="00E9415A">
        <w:tc>
          <w:tcPr>
            <w:tcW w:w="1233" w:type="pct"/>
            <w:shd w:val="clear" w:color="auto" w:fill="auto"/>
          </w:tcPr>
          <w:p w14:paraId="5D1A6C2A" w14:textId="77777777" w:rsidR="0057648B" w:rsidRPr="007228C5" w:rsidRDefault="0057648B" w:rsidP="00E9415A">
            <w:pPr>
              <w:spacing w:after="0" w:line="312" w:lineRule="auto"/>
              <w:rPr>
                <w:rFonts w:ascii="Arial" w:hAnsi="Arial" w:cs="Arial"/>
                <w:b/>
                <w:sz w:val="20"/>
                <w:szCs w:val="20"/>
              </w:rPr>
            </w:pPr>
            <w:r w:rsidRPr="007228C5">
              <w:rPr>
                <w:rFonts w:ascii="Arial" w:hAnsi="Arial" w:cs="Arial"/>
                <w:b/>
                <w:sz w:val="20"/>
                <w:szCs w:val="20"/>
              </w:rPr>
              <w:lastRenderedPageBreak/>
              <w:t xml:space="preserve">Obchodní firma: </w:t>
            </w:r>
          </w:p>
        </w:tc>
        <w:tc>
          <w:tcPr>
            <w:tcW w:w="3767" w:type="pct"/>
            <w:shd w:val="clear" w:color="auto" w:fill="auto"/>
          </w:tcPr>
          <w:p w14:paraId="59B47301" w14:textId="77777777" w:rsidR="0057648B" w:rsidRPr="007228C5" w:rsidRDefault="0057648B" w:rsidP="00E9415A">
            <w:pPr>
              <w:spacing w:before="20" w:after="0" w:line="312" w:lineRule="auto"/>
              <w:rPr>
                <w:rFonts w:ascii="Arial" w:hAnsi="Arial" w:cs="Arial"/>
                <w:sz w:val="20"/>
                <w:szCs w:val="20"/>
              </w:rPr>
            </w:pPr>
            <w:r w:rsidRPr="007228C5">
              <w:rPr>
                <w:rFonts w:ascii="Arial" w:hAnsi="Arial" w:cs="Arial"/>
                <w:sz w:val="20"/>
                <w:szCs w:val="20"/>
              </w:rPr>
              <w:t>ŠkoFIN s.r.o.</w:t>
            </w:r>
          </w:p>
        </w:tc>
      </w:tr>
      <w:tr w:rsidR="0057648B" w:rsidRPr="007228C5" w14:paraId="2771B44D" w14:textId="77777777" w:rsidTr="00E9415A">
        <w:tc>
          <w:tcPr>
            <w:tcW w:w="1233" w:type="pct"/>
            <w:shd w:val="clear" w:color="auto" w:fill="auto"/>
          </w:tcPr>
          <w:p w14:paraId="52881A5F" w14:textId="77777777" w:rsidR="0057648B" w:rsidRPr="007228C5" w:rsidRDefault="0057648B" w:rsidP="00E9415A">
            <w:pPr>
              <w:spacing w:after="0" w:line="312" w:lineRule="auto"/>
              <w:rPr>
                <w:rFonts w:ascii="Arial" w:hAnsi="Arial" w:cs="Arial"/>
                <w:b/>
                <w:sz w:val="20"/>
                <w:szCs w:val="20"/>
              </w:rPr>
            </w:pPr>
            <w:r w:rsidRPr="007228C5">
              <w:rPr>
                <w:rFonts w:ascii="Arial" w:hAnsi="Arial" w:cs="Arial"/>
                <w:b/>
                <w:sz w:val="20"/>
                <w:szCs w:val="20"/>
              </w:rPr>
              <w:t>Právní forma:</w:t>
            </w:r>
          </w:p>
        </w:tc>
        <w:tc>
          <w:tcPr>
            <w:tcW w:w="3767" w:type="pct"/>
            <w:shd w:val="clear" w:color="auto" w:fill="auto"/>
          </w:tcPr>
          <w:p w14:paraId="4A68898D" w14:textId="77777777" w:rsidR="0057648B" w:rsidRPr="007228C5" w:rsidRDefault="0057648B" w:rsidP="00E9415A">
            <w:pPr>
              <w:spacing w:after="0" w:line="312" w:lineRule="auto"/>
              <w:rPr>
                <w:rFonts w:ascii="Arial" w:hAnsi="Arial" w:cs="Arial"/>
                <w:sz w:val="20"/>
                <w:szCs w:val="20"/>
              </w:rPr>
            </w:pPr>
            <w:r w:rsidRPr="007228C5">
              <w:rPr>
                <w:rFonts w:ascii="Arial" w:hAnsi="Arial" w:cs="Arial"/>
                <w:sz w:val="20"/>
                <w:szCs w:val="20"/>
              </w:rPr>
              <w:t>společnost s ručením omezeným</w:t>
            </w:r>
          </w:p>
        </w:tc>
      </w:tr>
      <w:tr w:rsidR="0057648B" w:rsidRPr="007228C5" w14:paraId="00D54C15" w14:textId="77777777" w:rsidTr="00E9415A">
        <w:tc>
          <w:tcPr>
            <w:tcW w:w="1233" w:type="pct"/>
            <w:shd w:val="clear" w:color="auto" w:fill="auto"/>
          </w:tcPr>
          <w:p w14:paraId="501EABCA" w14:textId="77777777" w:rsidR="0057648B" w:rsidRPr="007228C5" w:rsidRDefault="0057648B" w:rsidP="00E9415A">
            <w:pPr>
              <w:spacing w:after="0" w:line="312" w:lineRule="auto"/>
              <w:rPr>
                <w:rFonts w:ascii="Arial" w:hAnsi="Arial" w:cs="Arial"/>
                <w:b/>
                <w:sz w:val="20"/>
                <w:szCs w:val="20"/>
              </w:rPr>
            </w:pPr>
            <w:r w:rsidRPr="007228C5">
              <w:rPr>
                <w:rFonts w:ascii="Arial" w:hAnsi="Arial" w:cs="Arial"/>
                <w:b/>
                <w:sz w:val="20"/>
                <w:szCs w:val="20"/>
              </w:rPr>
              <w:t>IČO:</w:t>
            </w:r>
          </w:p>
        </w:tc>
        <w:tc>
          <w:tcPr>
            <w:tcW w:w="3767" w:type="pct"/>
            <w:shd w:val="clear" w:color="auto" w:fill="auto"/>
          </w:tcPr>
          <w:p w14:paraId="43B1389A" w14:textId="77777777" w:rsidR="0057648B" w:rsidRPr="007228C5" w:rsidRDefault="0057648B" w:rsidP="00E9415A">
            <w:pPr>
              <w:spacing w:after="0" w:line="312" w:lineRule="auto"/>
              <w:rPr>
                <w:rFonts w:ascii="Arial" w:hAnsi="Arial" w:cs="Arial"/>
                <w:sz w:val="20"/>
                <w:szCs w:val="20"/>
              </w:rPr>
            </w:pPr>
            <w:r w:rsidRPr="007228C5">
              <w:rPr>
                <w:rFonts w:ascii="Arial" w:hAnsi="Arial" w:cs="Arial"/>
                <w:sz w:val="20"/>
                <w:szCs w:val="20"/>
              </w:rPr>
              <w:t>45805369</w:t>
            </w:r>
          </w:p>
        </w:tc>
      </w:tr>
      <w:tr w:rsidR="0057648B" w:rsidRPr="007228C5" w14:paraId="7E91FD0E" w14:textId="77777777" w:rsidTr="00E9415A">
        <w:trPr>
          <w:trHeight w:val="344"/>
        </w:trPr>
        <w:tc>
          <w:tcPr>
            <w:tcW w:w="1233" w:type="pct"/>
            <w:shd w:val="clear" w:color="auto" w:fill="auto"/>
          </w:tcPr>
          <w:p w14:paraId="11D476D5" w14:textId="77777777" w:rsidR="0057648B" w:rsidRPr="007228C5" w:rsidRDefault="0057648B" w:rsidP="00E9415A">
            <w:pPr>
              <w:spacing w:after="0" w:line="312" w:lineRule="auto"/>
              <w:rPr>
                <w:rFonts w:ascii="Arial" w:hAnsi="Arial" w:cs="Arial"/>
                <w:b/>
                <w:sz w:val="20"/>
                <w:szCs w:val="20"/>
              </w:rPr>
            </w:pPr>
            <w:r w:rsidRPr="007228C5">
              <w:rPr>
                <w:rFonts w:ascii="Arial" w:hAnsi="Arial" w:cs="Arial"/>
                <w:b/>
                <w:sz w:val="20"/>
                <w:szCs w:val="20"/>
                <w:lang w:val="en-US"/>
              </w:rPr>
              <w:t>Sídlo</w:t>
            </w:r>
            <w:r w:rsidRPr="007228C5">
              <w:rPr>
                <w:rFonts w:ascii="Arial" w:hAnsi="Arial" w:cs="Arial"/>
                <w:b/>
                <w:sz w:val="20"/>
                <w:szCs w:val="20"/>
              </w:rPr>
              <w:t>:</w:t>
            </w:r>
          </w:p>
        </w:tc>
        <w:tc>
          <w:tcPr>
            <w:tcW w:w="3767" w:type="pct"/>
            <w:shd w:val="clear" w:color="auto" w:fill="auto"/>
            <w:vAlign w:val="center"/>
          </w:tcPr>
          <w:p w14:paraId="1EDF7B82" w14:textId="77777777" w:rsidR="0057648B" w:rsidRPr="007228C5" w:rsidRDefault="0057648B" w:rsidP="00E9415A">
            <w:pPr>
              <w:spacing w:after="0" w:line="312" w:lineRule="auto"/>
              <w:rPr>
                <w:rFonts w:ascii="Arial" w:hAnsi="Arial" w:cs="Arial"/>
                <w:sz w:val="20"/>
                <w:szCs w:val="20"/>
              </w:rPr>
            </w:pPr>
            <w:r w:rsidRPr="007228C5">
              <w:rPr>
                <w:rFonts w:ascii="Arial" w:hAnsi="Arial" w:cs="Arial"/>
                <w:sz w:val="20"/>
                <w:szCs w:val="20"/>
              </w:rPr>
              <w:t>Pekařská 635/6, Jinonice, 155 00 Praha 5</w:t>
            </w:r>
          </w:p>
        </w:tc>
      </w:tr>
      <w:tr w:rsidR="0057648B" w:rsidRPr="007228C5" w14:paraId="13DC9CC8" w14:textId="77777777" w:rsidTr="00E9415A">
        <w:tc>
          <w:tcPr>
            <w:tcW w:w="1233" w:type="pct"/>
            <w:shd w:val="clear" w:color="auto" w:fill="auto"/>
          </w:tcPr>
          <w:p w14:paraId="41A60DF1" w14:textId="77777777" w:rsidR="0057648B" w:rsidRPr="007228C5" w:rsidRDefault="0057648B" w:rsidP="00E9415A">
            <w:pPr>
              <w:spacing w:after="0" w:line="312" w:lineRule="auto"/>
              <w:rPr>
                <w:rFonts w:ascii="Arial" w:hAnsi="Arial" w:cs="Arial"/>
                <w:b/>
                <w:sz w:val="20"/>
                <w:szCs w:val="20"/>
              </w:rPr>
            </w:pPr>
            <w:r w:rsidRPr="007228C5">
              <w:rPr>
                <w:rFonts w:ascii="Arial" w:hAnsi="Arial" w:cs="Arial"/>
                <w:b/>
                <w:sz w:val="20"/>
                <w:szCs w:val="20"/>
              </w:rPr>
              <w:t xml:space="preserve">Tel.: </w:t>
            </w:r>
          </w:p>
        </w:tc>
        <w:tc>
          <w:tcPr>
            <w:tcW w:w="3767" w:type="pct"/>
            <w:shd w:val="clear" w:color="auto" w:fill="auto"/>
          </w:tcPr>
          <w:p w14:paraId="1A719E8F" w14:textId="77777777" w:rsidR="0057648B" w:rsidRPr="007228C5" w:rsidRDefault="0057648B" w:rsidP="00E9415A">
            <w:pPr>
              <w:spacing w:after="0" w:line="312" w:lineRule="auto"/>
              <w:rPr>
                <w:rFonts w:ascii="Arial" w:hAnsi="Arial" w:cs="Arial"/>
                <w:sz w:val="20"/>
                <w:szCs w:val="20"/>
              </w:rPr>
            </w:pPr>
            <w:r w:rsidRPr="007228C5">
              <w:rPr>
                <w:rFonts w:ascii="Arial" w:hAnsi="Arial" w:cs="Arial"/>
                <w:sz w:val="20"/>
                <w:szCs w:val="20"/>
              </w:rPr>
              <w:t>+ 420 224 992 410</w:t>
            </w:r>
          </w:p>
        </w:tc>
      </w:tr>
      <w:tr w:rsidR="0057648B" w:rsidRPr="007228C5" w14:paraId="6A155284" w14:textId="77777777" w:rsidTr="00E9415A">
        <w:tc>
          <w:tcPr>
            <w:tcW w:w="1233" w:type="pct"/>
            <w:shd w:val="clear" w:color="auto" w:fill="auto"/>
          </w:tcPr>
          <w:p w14:paraId="11776D6A" w14:textId="77777777" w:rsidR="0057648B" w:rsidRPr="007228C5" w:rsidRDefault="0057648B" w:rsidP="00E9415A">
            <w:pPr>
              <w:spacing w:after="0" w:line="312" w:lineRule="auto"/>
              <w:rPr>
                <w:rFonts w:ascii="Arial" w:hAnsi="Arial" w:cs="Arial"/>
                <w:b/>
                <w:sz w:val="20"/>
                <w:szCs w:val="20"/>
              </w:rPr>
            </w:pPr>
            <w:r w:rsidRPr="007228C5">
              <w:rPr>
                <w:rFonts w:ascii="Arial" w:hAnsi="Arial" w:cs="Arial"/>
                <w:b/>
                <w:sz w:val="20"/>
                <w:szCs w:val="20"/>
              </w:rPr>
              <w:t>E-mail:</w:t>
            </w:r>
          </w:p>
        </w:tc>
        <w:tc>
          <w:tcPr>
            <w:tcW w:w="3767" w:type="pct"/>
            <w:shd w:val="clear" w:color="auto" w:fill="auto"/>
          </w:tcPr>
          <w:p w14:paraId="2DAD3D4C" w14:textId="77777777" w:rsidR="0057648B" w:rsidRPr="007228C5" w:rsidRDefault="0057648B" w:rsidP="00E9415A">
            <w:pPr>
              <w:spacing w:after="0" w:line="312" w:lineRule="auto"/>
              <w:rPr>
                <w:rFonts w:ascii="Arial" w:hAnsi="Arial" w:cs="Arial"/>
                <w:sz w:val="20"/>
                <w:szCs w:val="20"/>
              </w:rPr>
            </w:pPr>
            <w:r w:rsidRPr="007228C5">
              <w:rPr>
                <w:rFonts w:ascii="Arial" w:hAnsi="Arial" w:cs="Arial"/>
                <w:sz w:val="20"/>
                <w:szCs w:val="20"/>
              </w:rPr>
              <w:t>klient@vwfs.cz</w:t>
            </w:r>
          </w:p>
        </w:tc>
      </w:tr>
      <w:tr w:rsidR="0057648B" w:rsidRPr="007228C5" w14:paraId="081FBDEA" w14:textId="77777777" w:rsidTr="00E9415A">
        <w:trPr>
          <w:trHeight w:val="344"/>
        </w:trPr>
        <w:tc>
          <w:tcPr>
            <w:tcW w:w="1233" w:type="pct"/>
            <w:shd w:val="clear" w:color="auto" w:fill="auto"/>
          </w:tcPr>
          <w:p w14:paraId="4F0B7DD9" w14:textId="77777777" w:rsidR="0057648B" w:rsidRPr="007228C5" w:rsidRDefault="0057648B" w:rsidP="00E9415A">
            <w:pPr>
              <w:spacing w:after="0" w:line="312" w:lineRule="auto"/>
              <w:rPr>
                <w:rFonts w:ascii="Arial" w:hAnsi="Arial" w:cs="Arial"/>
                <w:b/>
                <w:sz w:val="20"/>
                <w:szCs w:val="20"/>
                <w:lang w:val="en-US"/>
              </w:rPr>
            </w:pPr>
            <w:r w:rsidRPr="007228C5">
              <w:rPr>
                <w:rFonts w:ascii="Arial" w:hAnsi="Arial" w:cs="Arial"/>
                <w:b/>
                <w:sz w:val="20"/>
                <w:szCs w:val="20"/>
                <w:lang w:val="en-US"/>
              </w:rPr>
              <w:t>Kontaktní adresa:</w:t>
            </w:r>
          </w:p>
        </w:tc>
        <w:tc>
          <w:tcPr>
            <w:tcW w:w="3767" w:type="pct"/>
            <w:shd w:val="clear" w:color="auto" w:fill="auto"/>
            <w:vAlign w:val="center"/>
          </w:tcPr>
          <w:p w14:paraId="06E7DD41" w14:textId="77777777" w:rsidR="0057648B" w:rsidRPr="007228C5" w:rsidRDefault="0057648B" w:rsidP="00E9415A">
            <w:pPr>
              <w:spacing w:after="0" w:line="312" w:lineRule="auto"/>
              <w:rPr>
                <w:rFonts w:ascii="Arial" w:hAnsi="Arial" w:cs="Arial"/>
                <w:sz w:val="20"/>
                <w:szCs w:val="20"/>
              </w:rPr>
            </w:pPr>
            <w:r w:rsidRPr="007228C5">
              <w:rPr>
                <w:rFonts w:ascii="Arial" w:hAnsi="Arial" w:cs="Arial"/>
                <w:sz w:val="20"/>
                <w:szCs w:val="20"/>
              </w:rPr>
              <w:t>Evropská 866/63, 160 00 Praha 6</w:t>
            </w:r>
          </w:p>
        </w:tc>
      </w:tr>
      <w:tr w:rsidR="0057648B" w:rsidRPr="007228C5" w14:paraId="4E85644B" w14:textId="77777777" w:rsidTr="00E9415A">
        <w:tc>
          <w:tcPr>
            <w:tcW w:w="1233" w:type="pct"/>
            <w:shd w:val="clear" w:color="auto" w:fill="auto"/>
          </w:tcPr>
          <w:p w14:paraId="44C56F6F" w14:textId="77777777" w:rsidR="0057648B" w:rsidRPr="007228C5" w:rsidRDefault="0057648B" w:rsidP="00E9415A">
            <w:pPr>
              <w:spacing w:after="0" w:line="312" w:lineRule="auto"/>
              <w:rPr>
                <w:rFonts w:ascii="Arial" w:hAnsi="Arial" w:cs="Arial"/>
                <w:b/>
                <w:sz w:val="20"/>
                <w:szCs w:val="20"/>
              </w:rPr>
            </w:pPr>
            <w:r w:rsidRPr="007228C5">
              <w:rPr>
                <w:rFonts w:ascii="Arial" w:hAnsi="Arial" w:cs="Arial"/>
                <w:b/>
                <w:sz w:val="20"/>
                <w:szCs w:val="20"/>
              </w:rPr>
              <w:t>Web:</w:t>
            </w:r>
          </w:p>
        </w:tc>
        <w:tc>
          <w:tcPr>
            <w:tcW w:w="3767" w:type="pct"/>
            <w:shd w:val="clear" w:color="auto" w:fill="auto"/>
          </w:tcPr>
          <w:p w14:paraId="6550BC5B" w14:textId="77777777" w:rsidR="0057648B" w:rsidRPr="007228C5" w:rsidRDefault="0057648B" w:rsidP="00E9415A">
            <w:pPr>
              <w:spacing w:after="0" w:line="312" w:lineRule="auto"/>
              <w:rPr>
                <w:rFonts w:ascii="Arial" w:hAnsi="Arial" w:cs="Arial"/>
                <w:sz w:val="20"/>
                <w:szCs w:val="20"/>
              </w:rPr>
            </w:pPr>
            <w:r w:rsidRPr="007228C5">
              <w:rPr>
                <w:rFonts w:ascii="Arial" w:hAnsi="Arial" w:cs="Arial"/>
                <w:sz w:val="20"/>
                <w:szCs w:val="20"/>
              </w:rPr>
              <w:t xml:space="preserve">https://www.vwfs.cz/ </w:t>
            </w:r>
          </w:p>
          <w:p w14:paraId="6556D063" w14:textId="77777777" w:rsidR="0057648B" w:rsidRPr="007228C5" w:rsidRDefault="0057648B" w:rsidP="00E9415A">
            <w:pPr>
              <w:spacing w:after="0" w:line="312" w:lineRule="auto"/>
              <w:rPr>
                <w:rFonts w:ascii="Arial" w:hAnsi="Arial" w:cs="Arial"/>
                <w:sz w:val="20"/>
                <w:szCs w:val="20"/>
              </w:rPr>
            </w:pPr>
            <w:r w:rsidRPr="007228C5">
              <w:rPr>
                <w:rFonts w:ascii="Arial" w:hAnsi="Arial" w:cs="Arial"/>
                <w:sz w:val="20"/>
                <w:szCs w:val="20"/>
              </w:rPr>
              <w:t xml:space="preserve">Na uvedených internetových stránkách jsou trvale k dispozici informace o společnosti ŠkoFIN s.r.o. </w:t>
            </w:r>
          </w:p>
        </w:tc>
      </w:tr>
    </w:tbl>
    <w:p w14:paraId="6E657486" w14:textId="77777777" w:rsidR="0057648B" w:rsidRPr="007228C5" w:rsidRDefault="0057648B" w:rsidP="0057648B">
      <w:pPr>
        <w:jc w:val="both"/>
        <w:rPr>
          <w:rFonts w:ascii="Arial" w:hAnsi="Arial" w:cs="Arial"/>
          <w:sz w:val="20"/>
          <w:szCs w:val="20"/>
        </w:rPr>
      </w:pPr>
    </w:p>
    <w:p w14:paraId="45342C5E" w14:textId="77777777" w:rsidR="0057648B" w:rsidRPr="007228C5" w:rsidRDefault="0057648B" w:rsidP="0057648B">
      <w:pPr>
        <w:jc w:val="both"/>
        <w:rPr>
          <w:rFonts w:ascii="Arial" w:hAnsi="Arial" w:cs="Arial"/>
          <w:sz w:val="20"/>
          <w:szCs w:val="20"/>
        </w:rPr>
      </w:pPr>
      <w:r w:rsidRPr="007228C5">
        <w:rPr>
          <w:rFonts w:ascii="Arial" w:hAnsi="Arial" w:cs="Arial"/>
          <w:sz w:val="20"/>
          <w:szCs w:val="20"/>
        </w:rPr>
        <w:t>Uzavření smlouvy o financování bude zprostředkováno obchodním zástupcem společnosti VWFS: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827"/>
      </w:tblGrid>
      <w:tr w:rsidR="0057648B" w:rsidRPr="007228C5" w14:paraId="5020964D" w14:textId="77777777" w:rsidTr="00E9415A">
        <w:tc>
          <w:tcPr>
            <w:tcW w:w="1233" w:type="pct"/>
            <w:shd w:val="clear" w:color="auto" w:fill="auto"/>
          </w:tcPr>
          <w:p w14:paraId="7D96FD5E" w14:textId="77777777" w:rsidR="0057648B" w:rsidRPr="007228C5" w:rsidRDefault="0057648B" w:rsidP="00E9415A">
            <w:pPr>
              <w:spacing w:after="0"/>
              <w:rPr>
                <w:rFonts w:ascii="Arial" w:hAnsi="Arial" w:cs="Arial"/>
                <w:b/>
                <w:i/>
                <w:sz w:val="20"/>
                <w:szCs w:val="20"/>
              </w:rPr>
            </w:pPr>
            <w:r w:rsidRPr="007228C5">
              <w:rPr>
                <w:rFonts w:ascii="Arial" w:hAnsi="Arial" w:cs="Arial"/>
                <w:b/>
                <w:sz w:val="20"/>
                <w:szCs w:val="20"/>
              </w:rPr>
              <w:t>Obchodní firma:</w:t>
            </w:r>
          </w:p>
        </w:tc>
        <w:tc>
          <w:tcPr>
            <w:tcW w:w="3767" w:type="pct"/>
            <w:shd w:val="clear" w:color="auto" w:fill="auto"/>
          </w:tcPr>
          <w:p w14:paraId="2482FC95" w14:textId="77777777" w:rsidR="0057648B" w:rsidRPr="007228C5" w:rsidRDefault="0057648B" w:rsidP="00E9415A">
            <w:pPr>
              <w:spacing w:after="0"/>
              <w:rPr>
                <w:rFonts w:ascii="Arial" w:hAnsi="Arial" w:cs="Arial"/>
                <w:sz w:val="20"/>
                <w:szCs w:val="20"/>
              </w:rPr>
            </w:pPr>
            <w:r w:rsidRPr="007228C5">
              <w:rPr>
                <w:rFonts w:ascii="Arial" w:hAnsi="Arial" w:cs="Arial"/>
                <w:noProof/>
                <w:sz w:val="20"/>
                <w:szCs w:val="20"/>
              </w:rPr>
              <w:t>Porsche Inter Auto CZ spol. s r.o., odštěpný závod Praha - Smíchov</w:t>
            </w:r>
          </w:p>
        </w:tc>
      </w:tr>
      <w:tr w:rsidR="0057648B" w:rsidRPr="007228C5" w14:paraId="3D9D7CED" w14:textId="77777777" w:rsidTr="00E9415A">
        <w:tc>
          <w:tcPr>
            <w:tcW w:w="1233" w:type="pct"/>
            <w:shd w:val="clear" w:color="auto" w:fill="auto"/>
          </w:tcPr>
          <w:p w14:paraId="0D32EE54" w14:textId="77777777" w:rsidR="0057648B" w:rsidRPr="007228C5" w:rsidRDefault="0057648B" w:rsidP="00E9415A">
            <w:pPr>
              <w:spacing w:after="0"/>
              <w:rPr>
                <w:rFonts w:ascii="Arial" w:hAnsi="Arial" w:cs="Arial"/>
                <w:b/>
                <w:sz w:val="20"/>
                <w:szCs w:val="20"/>
              </w:rPr>
            </w:pPr>
            <w:r w:rsidRPr="007228C5">
              <w:rPr>
                <w:rFonts w:ascii="Arial" w:hAnsi="Arial" w:cs="Arial"/>
                <w:b/>
                <w:sz w:val="20"/>
                <w:szCs w:val="20"/>
              </w:rPr>
              <w:t>IČO:</w:t>
            </w:r>
          </w:p>
        </w:tc>
        <w:tc>
          <w:tcPr>
            <w:tcW w:w="3767" w:type="pct"/>
            <w:shd w:val="clear" w:color="auto" w:fill="auto"/>
          </w:tcPr>
          <w:p w14:paraId="75EDC4A2" w14:textId="77777777" w:rsidR="0057648B" w:rsidRPr="007228C5" w:rsidRDefault="0057648B" w:rsidP="00E9415A">
            <w:pPr>
              <w:spacing w:after="0"/>
              <w:rPr>
                <w:rFonts w:ascii="Arial" w:hAnsi="Arial" w:cs="Arial"/>
                <w:sz w:val="20"/>
                <w:szCs w:val="20"/>
              </w:rPr>
            </w:pPr>
            <w:r w:rsidRPr="007228C5">
              <w:rPr>
                <w:rFonts w:ascii="Arial" w:hAnsi="Arial" w:cs="Arial"/>
                <w:noProof/>
                <w:sz w:val="20"/>
                <w:szCs w:val="20"/>
              </w:rPr>
              <w:t>47124652</w:t>
            </w:r>
          </w:p>
        </w:tc>
      </w:tr>
      <w:tr w:rsidR="0057648B" w:rsidRPr="007228C5" w14:paraId="796167F1" w14:textId="77777777" w:rsidTr="00E9415A">
        <w:tc>
          <w:tcPr>
            <w:tcW w:w="1233" w:type="pct"/>
            <w:shd w:val="clear" w:color="auto" w:fill="auto"/>
          </w:tcPr>
          <w:p w14:paraId="5DCE7686" w14:textId="77777777" w:rsidR="0057648B" w:rsidRPr="007228C5" w:rsidRDefault="0057648B" w:rsidP="00E9415A">
            <w:pPr>
              <w:spacing w:after="0"/>
              <w:ind w:right="-108"/>
              <w:rPr>
                <w:rFonts w:ascii="Arial" w:hAnsi="Arial" w:cs="Arial"/>
                <w:b/>
                <w:i/>
                <w:sz w:val="20"/>
                <w:szCs w:val="20"/>
              </w:rPr>
            </w:pPr>
            <w:r w:rsidRPr="007228C5">
              <w:rPr>
                <w:rFonts w:ascii="Arial" w:hAnsi="Arial" w:cs="Arial"/>
                <w:b/>
                <w:sz w:val="20"/>
                <w:szCs w:val="20"/>
              </w:rPr>
              <w:t>Sídlo:</w:t>
            </w:r>
          </w:p>
        </w:tc>
        <w:tc>
          <w:tcPr>
            <w:tcW w:w="3767" w:type="pct"/>
            <w:shd w:val="clear" w:color="auto" w:fill="auto"/>
          </w:tcPr>
          <w:p w14:paraId="54A5D822" w14:textId="77777777" w:rsidR="0057648B" w:rsidRPr="007228C5" w:rsidRDefault="0057648B" w:rsidP="00E9415A">
            <w:pPr>
              <w:spacing w:after="0"/>
              <w:rPr>
                <w:rFonts w:ascii="Arial" w:hAnsi="Arial" w:cs="Arial"/>
                <w:sz w:val="20"/>
                <w:szCs w:val="20"/>
              </w:rPr>
            </w:pPr>
            <w:r w:rsidRPr="007228C5">
              <w:rPr>
                <w:rFonts w:ascii="Arial" w:hAnsi="Arial" w:cs="Arial"/>
                <w:noProof/>
                <w:sz w:val="20"/>
                <w:szCs w:val="20"/>
              </w:rPr>
              <w:t>Vrchlického 18/31</w:t>
            </w:r>
            <w:r w:rsidRPr="007228C5">
              <w:rPr>
                <w:rFonts w:ascii="Arial" w:hAnsi="Arial" w:cs="Arial"/>
                <w:sz w:val="20"/>
                <w:szCs w:val="20"/>
              </w:rPr>
              <w:t xml:space="preserve">, </w:t>
            </w:r>
            <w:r w:rsidRPr="007228C5">
              <w:rPr>
                <w:rFonts w:ascii="Arial" w:hAnsi="Arial" w:cs="Arial"/>
                <w:noProof/>
                <w:sz w:val="20"/>
                <w:szCs w:val="20"/>
              </w:rPr>
              <w:t>150 00</w:t>
            </w:r>
            <w:r w:rsidRPr="007228C5">
              <w:rPr>
                <w:rFonts w:ascii="Arial" w:hAnsi="Arial" w:cs="Arial"/>
                <w:sz w:val="20"/>
                <w:szCs w:val="20"/>
              </w:rPr>
              <w:t xml:space="preserve">, </w:t>
            </w:r>
            <w:r w:rsidRPr="007228C5">
              <w:rPr>
                <w:rFonts w:ascii="Arial" w:hAnsi="Arial" w:cs="Arial"/>
                <w:noProof/>
                <w:sz w:val="20"/>
                <w:szCs w:val="20"/>
              </w:rPr>
              <w:t>Praha - Smíchov</w:t>
            </w:r>
          </w:p>
        </w:tc>
      </w:tr>
      <w:tr w:rsidR="0057648B" w:rsidRPr="007228C5" w14:paraId="3F7C3079" w14:textId="77777777" w:rsidTr="00E9415A">
        <w:tc>
          <w:tcPr>
            <w:tcW w:w="1233" w:type="pct"/>
            <w:shd w:val="clear" w:color="auto" w:fill="auto"/>
          </w:tcPr>
          <w:p w14:paraId="28DD6F5B" w14:textId="77777777" w:rsidR="0057648B" w:rsidRPr="007228C5" w:rsidRDefault="0057648B" w:rsidP="00E9415A">
            <w:pPr>
              <w:spacing w:after="0" w:line="312" w:lineRule="auto"/>
              <w:ind w:right="-108"/>
              <w:rPr>
                <w:rFonts w:ascii="Arial" w:hAnsi="Arial" w:cs="Arial"/>
                <w:b/>
                <w:sz w:val="20"/>
                <w:szCs w:val="20"/>
              </w:rPr>
            </w:pPr>
            <w:r w:rsidRPr="007228C5">
              <w:rPr>
                <w:rFonts w:ascii="Arial" w:hAnsi="Arial" w:cs="Arial"/>
                <w:b/>
                <w:sz w:val="20"/>
                <w:szCs w:val="20"/>
              </w:rPr>
              <w:t>Tel.:</w:t>
            </w:r>
          </w:p>
        </w:tc>
        <w:tc>
          <w:tcPr>
            <w:tcW w:w="3767" w:type="pct"/>
            <w:shd w:val="clear" w:color="auto" w:fill="auto"/>
          </w:tcPr>
          <w:p w14:paraId="5205B1A0" w14:textId="77777777" w:rsidR="0057648B" w:rsidRPr="007228C5" w:rsidRDefault="0057648B" w:rsidP="00E9415A">
            <w:pPr>
              <w:spacing w:after="0"/>
              <w:rPr>
                <w:rFonts w:ascii="Arial" w:hAnsi="Arial" w:cs="Arial"/>
                <w:sz w:val="20"/>
                <w:szCs w:val="20"/>
              </w:rPr>
            </w:pPr>
            <w:r w:rsidRPr="007228C5">
              <w:rPr>
                <w:rFonts w:ascii="Arial" w:hAnsi="Arial" w:cs="Arial"/>
                <w:noProof/>
                <w:sz w:val="20"/>
                <w:szCs w:val="20"/>
              </w:rPr>
              <w:t>257107128</w:t>
            </w:r>
          </w:p>
        </w:tc>
      </w:tr>
      <w:tr w:rsidR="0057648B" w:rsidRPr="007228C5" w14:paraId="77A4B265" w14:textId="77777777" w:rsidTr="00E9415A">
        <w:tc>
          <w:tcPr>
            <w:tcW w:w="1233" w:type="pct"/>
            <w:shd w:val="clear" w:color="auto" w:fill="auto"/>
          </w:tcPr>
          <w:p w14:paraId="1A5C7AA2" w14:textId="77777777" w:rsidR="0057648B" w:rsidRPr="007228C5" w:rsidRDefault="0057648B" w:rsidP="00E9415A">
            <w:pPr>
              <w:spacing w:after="0" w:line="312" w:lineRule="auto"/>
              <w:ind w:right="-108"/>
              <w:rPr>
                <w:rFonts w:ascii="Arial" w:hAnsi="Arial" w:cs="Arial"/>
                <w:b/>
                <w:sz w:val="20"/>
                <w:szCs w:val="20"/>
              </w:rPr>
            </w:pPr>
            <w:r w:rsidRPr="007228C5">
              <w:rPr>
                <w:rFonts w:ascii="Arial" w:hAnsi="Arial" w:cs="Arial"/>
                <w:b/>
                <w:sz w:val="20"/>
                <w:szCs w:val="20"/>
              </w:rPr>
              <w:t>E-mail:</w:t>
            </w:r>
          </w:p>
        </w:tc>
        <w:tc>
          <w:tcPr>
            <w:tcW w:w="3767" w:type="pct"/>
            <w:shd w:val="clear" w:color="auto" w:fill="auto"/>
          </w:tcPr>
          <w:p w14:paraId="68D9692C" w14:textId="77777777" w:rsidR="0057648B" w:rsidRPr="007228C5" w:rsidRDefault="0057648B" w:rsidP="00E9415A">
            <w:pPr>
              <w:spacing w:after="0"/>
              <w:rPr>
                <w:rFonts w:ascii="Arial" w:hAnsi="Arial" w:cs="Arial"/>
                <w:sz w:val="20"/>
                <w:szCs w:val="20"/>
              </w:rPr>
            </w:pPr>
            <w:commentRangeStart w:id="1"/>
            <w:commentRangeEnd w:id="1"/>
            <w:r w:rsidRPr="007228C5">
              <w:rPr>
                <w:rFonts w:ascii="Arial" w:hAnsi="Arial" w:cs="Arial"/>
                <w:noProof/>
                <w:sz w:val="20"/>
                <w:szCs w:val="20"/>
              </w:rPr>
              <w:t>info.smichov@porsche.cz</w:t>
            </w:r>
          </w:p>
        </w:tc>
      </w:tr>
    </w:tbl>
    <w:p w14:paraId="045CBEBC" w14:textId="77777777" w:rsidR="0057648B" w:rsidRPr="007228C5" w:rsidRDefault="0057648B" w:rsidP="0057648B">
      <w:pPr>
        <w:pBdr>
          <w:bottom w:val="single" w:sz="4" w:space="1" w:color="auto"/>
        </w:pBdr>
        <w:jc w:val="both"/>
        <w:rPr>
          <w:rFonts w:ascii="Arial" w:hAnsi="Arial" w:cs="Arial"/>
          <w:sz w:val="20"/>
          <w:szCs w:val="20"/>
        </w:rPr>
      </w:pPr>
    </w:p>
    <w:p w14:paraId="750DF774" w14:textId="77777777" w:rsidR="0057648B" w:rsidRPr="007228C5" w:rsidRDefault="0057648B" w:rsidP="0057648B">
      <w:pPr>
        <w:pBdr>
          <w:bottom w:val="single" w:sz="4" w:space="1" w:color="auto"/>
        </w:pBdr>
        <w:jc w:val="both"/>
        <w:rPr>
          <w:rFonts w:ascii="Arial" w:hAnsi="Arial" w:cs="Arial"/>
          <w:sz w:val="20"/>
          <w:szCs w:val="20"/>
        </w:rPr>
      </w:pPr>
    </w:p>
    <w:p w14:paraId="33DB1015" w14:textId="77777777" w:rsidR="0057648B" w:rsidRPr="007228C5" w:rsidRDefault="0057648B" w:rsidP="0057648B">
      <w:pPr>
        <w:jc w:val="both"/>
      </w:pPr>
    </w:p>
    <w:p w14:paraId="7604C1AE" w14:textId="77777777" w:rsidR="0057648B" w:rsidRPr="007228C5" w:rsidRDefault="0057648B" w:rsidP="0057648B">
      <w:pPr>
        <w:jc w:val="both"/>
        <w:rPr>
          <w:rFonts w:ascii="Arial" w:hAnsi="Arial" w:cs="Arial"/>
          <w:b/>
          <w:bCs/>
          <w:sz w:val="20"/>
          <w:szCs w:val="20"/>
        </w:rPr>
      </w:pPr>
      <w:r w:rsidRPr="007228C5">
        <w:rPr>
          <w:rFonts w:ascii="Arial" w:hAnsi="Arial" w:cs="Arial"/>
          <w:b/>
          <w:bCs/>
          <w:sz w:val="20"/>
          <w:szCs w:val="20"/>
        </w:rPr>
        <w:t>Informace pro spotřebitele</w:t>
      </w:r>
    </w:p>
    <w:p w14:paraId="2F871810" w14:textId="77777777" w:rsidR="0057648B" w:rsidRPr="007228C5" w:rsidRDefault="0057648B" w:rsidP="0057648B">
      <w:pPr>
        <w:jc w:val="both"/>
        <w:rPr>
          <w:rFonts w:ascii="Arial" w:hAnsi="Arial" w:cs="Arial"/>
          <w:sz w:val="20"/>
          <w:szCs w:val="20"/>
        </w:rPr>
      </w:pPr>
      <w:r w:rsidRPr="007228C5">
        <w:rPr>
          <w:rFonts w:ascii="Arial" w:hAnsi="Arial" w:cs="Arial"/>
          <w:sz w:val="20"/>
          <w:szCs w:val="20"/>
        </w:rPr>
        <w:t xml:space="preserve">Uzavření smlouvy v elektronické podobě bude provedeno digitálním podpisem návrhu smlouvy o financování v podpisové aplikaci využívané VWFS pro elektronické uzavírání smluv. Podrobný popis postupu elektronického uzavření smlouvy je k dispozici na internetových stránkách </w:t>
      </w:r>
      <w:hyperlink r:id="rId27" w:history="1">
        <w:r w:rsidRPr="007228C5">
          <w:rPr>
            <w:rStyle w:val="Hypertextovodkaz"/>
            <w:rFonts w:ascii="Arial" w:hAnsi="Arial" w:cs="Arial"/>
            <w:sz w:val="20"/>
            <w:szCs w:val="20"/>
          </w:rPr>
          <w:t>https://www.vwfs.cz/o-spolecnosti/elektronicky-podpis</w:t>
        </w:r>
      </w:hyperlink>
      <w:r w:rsidRPr="007228C5">
        <w:rPr>
          <w:rFonts w:ascii="Arial" w:hAnsi="Arial" w:cs="Arial"/>
          <w:sz w:val="20"/>
          <w:szCs w:val="20"/>
        </w:rPr>
        <w:t xml:space="preserve">. </w:t>
      </w:r>
    </w:p>
    <w:p w14:paraId="6CB2EE5C" w14:textId="77777777" w:rsidR="0057648B" w:rsidRPr="007228C5" w:rsidRDefault="0057648B" w:rsidP="0057648B">
      <w:pPr>
        <w:jc w:val="both"/>
        <w:rPr>
          <w:rFonts w:ascii="Arial" w:hAnsi="Arial" w:cs="Arial"/>
          <w:sz w:val="20"/>
          <w:szCs w:val="20"/>
        </w:rPr>
      </w:pPr>
      <w:r w:rsidRPr="007228C5">
        <w:rPr>
          <w:rFonts w:ascii="Arial" w:hAnsi="Arial" w:cs="Arial"/>
          <w:sz w:val="20"/>
          <w:szCs w:val="20"/>
        </w:rPr>
        <w:t>VWFS si neúčtuje žádné dodatečné poplatky za elektronické uzavření smlouvy.</w:t>
      </w:r>
    </w:p>
    <w:p w14:paraId="276F2361" w14:textId="77777777" w:rsidR="0057648B" w:rsidRPr="007228C5" w:rsidRDefault="0057648B" w:rsidP="0057648B">
      <w:pPr>
        <w:jc w:val="both"/>
        <w:rPr>
          <w:rFonts w:ascii="Arial" w:hAnsi="Arial" w:cs="Arial"/>
          <w:sz w:val="20"/>
          <w:szCs w:val="20"/>
        </w:rPr>
      </w:pPr>
      <w:r w:rsidRPr="007228C5">
        <w:rPr>
          <w:rFonts w:ascii="Arial" w:hAnsi="Arial" w:cs="Arial"/>
          <w:sz w:val="20"/>
          <w:szCs w:val="20"/>
        </w:rPr>
        <w:t xml:space="preserve">Uzavření smluvní dokumentace bude klientovi potvrzeno písemně v elektronické podobě zasláním potvrzení o uzavření smlouvy na emailovou adresu klienta uvedenou klientem při sjednávání smlouvy. Součástí této emailové zprávy je elektronický originál uzavřené smlouvy nebo odkaz k jeho stažení ze zabezpečeného uložiště, který je aktivní po dobu 30 dní od podpisu smlouvy. Klient je odpovědný za uložení poskytnutého vyhotovení smlouvy; VWFS klientovi další přístup k podepsané smluvní dokumentaci nezajišťuje. </w:t>
      </w:r>
    </w:p>
    <w:p w14:paraId="6DACFFB3" w14:textId="77777777" w:rsidR="0057648B" w:rsidRPr="007228C5" w:rsidRDefault="0057648B" w:rsidP="0057648B">
      <w:pPr>
        <w:jc w:val="both"/>
        <w:rPr>
          <w:rFonts w:ascii="Arial" w:hAnsi="Arial" w:cs="Arial"/>
          <w:sz w:val="20"/>
          <w:szCs w:val="20"/>
        </w:rPr>
      </w:pPr>
      <w:r w:rsidRPr="007228C5">
        <w:rPr>
          <w:rFonts w:ascii="Arial" w:hAnsi="Arial" w:cs="Arial"/>
          <w:sz w:val="20"/>
          <w:szCs w:val="20"/>
        </w:rPr>
        <w:t>Smlouvu o financování lze elektronickým způsobem uzavřít jen v českém jazyce;</w:t>
      </w:r>
    </w:p>
    <w:p w14:paraId="20DA7076" w14:textId="77777777" w:rsidR="0057648B" w:rsidRPr="007228C5" w:rsidRDefault="0057648B" w:rsidP="0057648B">
      <w:pPr>
        <w:jc w:val="both"/>
        <w:rPr>
          <w:rFonts w:ascii="Arial" w:hAnsi="Arial" w:cs="Arial"/>
          <w:sz w:val="20"/>
          <w:szCs w:val="20"/>
        </w:rPr>
      </w:pPr>
      <w:r w:rsidRPr="007228C5">
        <w:rPr>
          <w:rFonts w:ascii="Arial" w:hAnsi="Arial" w:cs="Arial"/>
          <w:sz w:val="20"/>
          <w:szCs w:val="20"/>
        </w:rPr>
        <w:t>Informace vztahující se k předmětu smlouvy o financování, ceně finanční služby, způsobu úhrady a dalších podmínkách smluvního vztahu budou klientovi poskytnuty při jednání o uzavření smlouvy vždy před uzavřením smlouvy.  Podmínky smlouvy vychází z nabídky VWFS, která bude klientovi poskytnuta v rámci jednání o podmínkách finanční služby a budou klientovi podrobně vysvětleny v rámci individualizovaných předsmluvních informací poskytovaných společností VWFS v souladu s podmínkami platných právních předpisů.</w:t>
      </w:r>
    </w:p>
    <w:p w14:paraId="77193136" w14:textId="77777777" w:rsidR="0057648B" w:rsidRPr="007228C5" w:rsidRDefault="0057648B" w:rsidP="0057648B">
      <w:pPr>
        <w:pBdr>
          <w:bottom w:val="single" w:sz="4" w:space="1" w:color="auto"/>
        </w:pBdr>
        <w:jc w:val="both"/>
        <w:rPr>
          <w:rFonts w:ascii="Arial" w:hAnsi="Arial" w:cs="Arial"/>
          <w:sz w:val="20"/>
          <w:szCs w:val="20"/>
        </w:rPr>
      </w:pPr>
    </w:p>
    <w:p w14:paraId="1C81D65C" w14:textId="77777777" w:rsidR="0057648B" w:rsidRPr="007228C5" w:rsidRDefault="0057648B" w:rsidP="0057648B">
      <w:pPr>
        <w:jc w:val="both"/>
        <w:rPr>
          <w:rFonts w:ascii="Arial" w:hAnsi="Arial" w:cs="Arial"/>
          <w:sz w:val="20"/>
          <w:szCs w:val="20"/>
        </w:rPr>
      </w:pPr>
    </w:p>
    <w:p w14:paraId="3C095712" w14:textId="77777777" w:rsidR="0057648B" w:rsidRPr="007228C5" w:rsidRDefault="0057648B" w:rsidP="0057648B">
      <w:pPr>
        <w:jc w:val="both"/>
        <w:rPr>
          <w:rFonts w:ascii="Arial" w:hAnsi="Arial" w:cs="Arial"/>
          <w:b/>
          <w:bCs/>
          <w:sz w:val="20"/>
        </w:rPr>
      </w:pPr>
      <w:r w:rsidRPr="007228C5">
        <w:rPr>
          <w:rFonts w:ascii="Arial" w:hAnsi="Arial" w:cs="Arial"/>
          <w:b/>
          <w:bCs/>
          <w:sz w:val="20"/>
        </w:rPr>
        <w:t>Vyřizování stížností – informace pro stěžovatele</w:t>
      </w:r>
    </w:p>
    <w:p w14:paraId="4D5E2A99" w14:textId="77777777" w:rsidR="0057648B" w:rsidRPr="007228C5" w:rsidRDefault="0057648B" w:rsidP="0057648B">
      <w:pPr>
        <w:jc w:val="both"/>
        <w:rPr>
          <w:rFonts w:ascii="Arial" w:hAnsi="Arial" w:cs="Arial"/>
          <w:b/>
          <w:bCs/>
          <w:i/>
          <w:iCs/>
          <w:sz w:val="20"/>
          <w:szCs w:val="20"/>
        </w:rPr>
      </w:pPr>
      <w:r w:rsidRPr="007228C5">
        <w:rPr>
          <w:rFonts w:ascii="Arial" w:hAnsi="Arial" w:cs="Arial"/>
          <w:b/>
          <w:bCs/>
          <w:i/>
          <w:iCs/>
          <w:sz w:val="20"/>
          <w:szCs w:val="20"/>
        </w:rPr>
        <w:t>Reklamace a stížnosti</w:t>
      </w:r>
    </w:p>
    <w:p w14:paraId="3095205A" w14:textId="77777777" w:rsidR="0057648B" w:rsidRPr="007228C5" w:rsidRDefault="0057648B" w:rsidP="0057648B">
      <w:pPr>
        <w:jc w:val="both"/>
        <w:rPr>
          <w:rFonts w:ascii="Arial" w:hAnsi="Arial" w:cs="Arial"/>
          <w:sz w:val="20"/>
          <w:szCs w:val="20"/>
        </w:rPr>
      </w:pPr>
      <w:r w:rsidRPr="007228C5">
        <w:rPr>
          <w:rFonts w:ascii="Arial" w:hAnsi="Arial" w:cs="Arial"/>
          <w:sz w:val="20"/>
          <w:szCs w:val="20"/>
        </w:rPr>
        <w:lastRenderedPageBreak/>
        <w:t>V případě, že budete mít jakékoli výhrady či připomínky k činnosti VWFS nebo jejího zástupce, obraťte se se svou stížností nebo reklamací na společnost VWFS. VWFS přijímá stížnosti učiněné jakoukoli formou. Upřednostňuje se však písemná forma, včetně elektronické formy.</w:t>
      </w:r>
    </w:p>
    <w:p w14:paraId="6406DE55" w14:textId="77777777" w:rsidR="0057648B" w:rsidRPr="007228C5" w:rsidRDefault="0057648B" w:rsidP="0057648B">
      <w:pPr>
        <w:jc w:val="both"/>
        <w:rPr>
          <w:rFonts w:ascii="Arial" w:hAnsi="Arial" w:cs="Arial"/>
          <w:sz w:val="20"/>
          <w:szCs w:val="20"/>
        </w:rPr>
      </w:pPr>
      <w:r w:rsidRPr="007228C5">
        <w:rPr>
          <w:rFonts w:ascii="Arial" w:hAnsi="Arial" w:cs="Arial"/>
          <w:sz w:val="20"/>
          <w:szCs w:val="20"/>
        </w:rPr>
        <w:t>Stížnosti lze podat:</w:t>
      </w:r>
    </w:p>
    <w:p w14:paraId="768C4136" w14:textId="77777777" w:rsidR="0057648B" w:rsidRPr="007228C5" w:rsidRDefault="0057648B" w:rsidP="0057648B">
      <w:pPr>
        <w:jc w:val="both"/>
        <w:rPr>
          <w:rFonts w:ascii="Arial" w:hAnsi="Arial" w:cs="Arial"/>
          <w:sz w:val="20"/>
        </w:rPr>
      </w:pPr>
      <w:r w:rsidRPr="007228C5">
        <w:rPr>
          <w:rFonts w:ascii="Arial" w:hAnsi="Arial" w:cs="Arial"/>
          <w:sz w:val="20"/>
        </w:rPr>
        <w:t>•       písemně – poštou na adrese: Volkswagen Financial Services, Evropská 866/63, 160 00, Praha 6</w:t>
      </w:r>
    </w:p>
    <w:p w14:paraId="7DAEA8C1" w14:textId="77777777" w:rsidR="0057648B" w:rsidRPr="007228C5" w:rsidRDefault="0057648B" w:rsidP="0057648B">
      <w:pPr>
        <w:jc w:val="both"/>
        <w:rPr>
          <w:rFonts w:ascii="Arial" w:hAnsi="Arial" w:cs="Arial"/>
          <w:sz w:val="20"/>
        </w:rPr>
      </w:pPr>
      <w:r w:rsidRPr="007228C5">
        <w:rPr>
          <w:rFonts w:ascii="Arial" w:hAnsi="Arial" w:cs="Arial"/>
          <w:sz w:val="20"/>
        </w:rPr>
        <w:t xml:space="preserve">•  písemně – skrze formulář Stížnosti a reklamace dostupný na internetové stránce </w:t>
      </w:r>
      <w:hyperlink r:id="rId28" w:history="1">
        <w:r w:rsidRPr="007228C5">
          <w:rPr>
            <w:rStyle w:val="Hypertextovodkaz"/>
            <w:rFonts w:ascii="Arial" w:hAnsi="Arial" w:cs="Arial"/>
            <w:sz w:val="20"/>
          </w:rPr>
          <w:t>https://form.vwfs.cz/online-zadosti/ostatni/reklamace-stiznost</w:t>
        </w:r>
      </w:hyperlink>
    </w:p>
    <w:p w14:paraId="308CE2EF" w14:textId="77777777" w:rsidR="0057648B" w:rsidRPr="007228C5" w:rsidRDefault="0057648B" w:rsidP="0057648B">
      <w:pPr>
        <w:jc w:val="both"/>
        <w:rPr>
          <w:rFonts w:ascii="Arial" w:hAnsi="Arial" w:cs="Arial"/>
          <w:sz w:val="20"/>
        </w:rPr>
      </w:pPr>
      <w:r w:rsidRPr="007228C5">
        <w:rPr>
          <w:rFonts w:ascii="Arial" w:hAnsi="Arial" w:cs="Arial"/>
          <w:sz w:val="20"/>
        </w:rPr>
        <w:t>•        telefonicky na telefonním čísle: +420 224 992 410</w:t>
      </w:r>
    </w:p>
    <w:p w14:paraId="27EAB72E" w14:textId="77777777" w:rsidR="0057648B" w:rsidRPr="007228C5" w:rsidRDefault="0057648B" w:rsidP="0057648B">
      <w:pPr>
        <w:jc w:val="both"/>
        <w:rPr>
          <w:rFonts w:ascii="Arial" w:hAnsi="Arial" w:cs="Arial"/>
          <w:sz w:val="20"/>
        </w:rPr>
      </w:pPr>
      <w:r w:rsidRPr="007228C5">
        <w:rPr>
          <w:rFonts w:ascii="Arial" w:hAnsi="Arial" w:cs="Arial"/>
          <w:sz w:val="20"/>
        </w:rPr>
        <w:t>Podáte-li stížnost u zástupce VWFS, je zástupce povinen tuto Vaši stížnost postoupit společnosti VWFS, která rozhodne o jejím vyřízení.</w:t>
      </w:r>
    </w:p>
    <w:p w14:paraId="728216B5" w14:textId="77777777" w:rsidR="0057648B" w:rsidRPr="007228C5" w:rsidRDefault="0057648B" w:rsidP="0057648B">
      <w:pPr>
        <w:jc w:val="both"/>
        <w:rPr>
          <w:rFonts w:ascii="Arial" w:hAnsi="Arial" w:cs="Arial"/>
          <w:sz w:val="20"/>
        </w:rPr>
      </w:pPr>
      <w:r w:rsidRPr="007228C5">
        <w:rPr>
          <w:rFonts w:ascii="Arial" w:hAnsi="Arial" w:cs="Arial"/>
          <w:sz w:val="20"/>
        </w:rPr>
        <w:t xml:space="preserve">Postup podávání a vyřizování stížností nebo reklamací ve společnosti VWFS se řídí Reklamačním řádem, který je uveden na internetových stránkách </w:t>
      </w:r>
      <w:hyperlink r:id="rId29" w:history="1">
        <w:r w:rsidRPr="007228C5">
          <w:rPr>
            <w:rStyle w:val="Hypertextovodkaz"/>
            <w:rFonts w:ascii="Arial" w:hAnsi="Arial" w:cs="Arial"/>
            <w:sz w:val="20"/>
          </w:rPr>
          <w:t>https://vwfs.cz/o-spolecnosti/reklamacni-rad</w:t>
        </w:r>
      </w:hyperlink>
      <w:r w:rsidRPr="007228C5">
        <w:rPr>
          <w:rFonts w:ascii="Arial" w:hAnsi="Arial" w:cs="Arial"/>
          <w:sz w:val="20"/>
        </w:rPr>
        <w:t xml:space="preserve"> </w:t>
      </w:r>
    </w:p>
    <w:p w14:paraId="03AE0409" w14:textId="77777777" w:rsidR="0057648B" w:rsidRPr="007228C5" w:rsidRDefault="0057648B" w:rsidP="0057648B">
      <w:pPr>
        <w:keepNext/>
        <w:jc w:val="both"/>
        <w:rPr>
          <w:rFonts w:ascii="Arial" w:hAnsi="Arial" w:cs="Arial"/>
          <w:b/>
          <w:bCs/>
          <w:i/>
          <w:iCs/>
          <w:sz w:val="20"/>
          <w:szCs w:val="20"/>
        </w:rPr>
      </w:pPr>
      <w:r w:rsidRPr="007228C5">
        <w:rPr>
          <w:rFonts w:ascii="Arial" w:hAnsi="Arial" w:cs="Arial"/>
          <w:b/>
          <w:bCs/>
          <w:i/>
          <w:iCs/>
          <w:sz w:val="20"/>
          <w:szCs w:val="20"/>
        </w:rPr>
        <w:t>Mimosoudní řešení spotřebitelských sporu</w:t>
      </w:r>
    </w:p>
    <w:p w14:paraId="45DD7E7F" w14:textId="77777777" w:rsidR="0057648B" w:rsidRPr="007228C5" w:rsidRDefault="0057648B" w:rsidP="0057648B">
      <w:pPr>
        <w:keepNext/>
        <w:jc w:val="both"/>
        <w:rPr>
          <w:rFonts w:ascii="Arial" w:hAnsi="Arial" w:cs="Arial"/>
          <w:sz w:val="20"/>
          <w:szCs w:val="20"/>
        </w:rPr>
      </w:pPr>
      <w:r w:rsidRPr="007228C5">
        <w:rPr>
          <w:rFonts w:ascii="Arial" w:hAnsi="Arial" w:cs="Arial"/>
          <w:sz w:val="20"/>
          <w:szCs w:val="20"/>
        </w:rPr>
        <w:t>Ve spotřebitelských věcech se může spotřebitel obrátit na Českou obchodní inspekci. Česká obchodní inspekce (ČOI) je subjektem zajišťujícím mimosoudní řešení spotřebitelských sporů, tzv. ADR (alternative dispute resolution). Cílem mimosoudního řešení spotřebitelských sporů je dospět ke smírnému urovnání sporu a dohodě stran. Česká obchodní inspekce nemá pravomoc sama o předmětu sporu závazně rozhodnout nebo strany sporu k dohodě donucovat.</w:t>
      </w:r>
    </w:p>
    <w:p w14:paraId="5D4AB4F0" w14:textId="77777777" w:rsidR="0057648B" w:rsidRPr="007228C5" w:rsidRDefault="0057648B" w:rsidP="0057648B">
      <w:pPr>
        <w:jc w:val="both"/>
        <w:rPr>
          <w:rFonts w:ascii="Arial" w:hAnsi="Arial" w:cs="Arial"/>
          <w:sz w:val="20"/>
          <w:szCs w:val="20"/>
        </w:rPr>
      </w:pPr>
      <w:r w:rsidRPr="007228C5">
        <w:rPr>
          <w:rFonts w:ascii="Arial" w:hAnsi="Arial" w:cs="Arial"/>
          <w:sz w:val="20"/>
          <w:szCs w:val="20"/>
        </w:rPr>
        <w:t>Návrh na zahájení mimosoudního řešení sporu musí splňovat náležitosti stanovené zákonem o ochraně spotřebitele a Pravidly pro mimosoudní řešení sporů. Návrh musí zejména obsahovat údaje o stranách sporu, vylíčení rozhodných skutečností, kterých se spor týká, a návrh řešení, jehož se navrhovatel domáhá. K návrhu musí být přiložen doklad o tom, že se spotřebitel pokusil spor vyřešit s podnikatelem přímo, a kopie dalších písemností dokládající tvrzené skutečnosti, jsou-li k dispozici. Jedná se zejména o doklad o uzavření smlouvy, kopii korespondence stran apod.</w:t>
      </w:r>
    </w:p>
    <w:p w14:paraId="160C3D1F" w14:textId="77777777" w:rsidR="0057648B" w:rsidRPr="007228C5" w:rsidRDefault="0057648B" w:rsidP="0057648B">
      <w:pPr>
        <w:jc w:val="both"/>
        <w:rPr>
          <w:rFonts w:ascii="Arial" w:hAnsi="Arial" w:cs="Arial"/>
          <w:sz w:val="20"/>
          <w:szCs w:val="20"/>
        </w:rPr>
      </w:pPr>
      <w:r w:rsidRPr="007228C5">
        <w:rPr>
          <w:rFonts w:ascii="Arial" w:hAnsi="Arial" w:cs="Arial"/>
          <w:sz w:val="20"/>
          <w:szCs w:val="20"/>
        </w:rPr>
        <w:t xml:space="preserve">Návrh na zahájení mimosoudního řešení spotřebitelského sporu je možné podat písemně poštou, v elektronické podobě nebo prostřednictvím internetového formuláře dostupného na internetových stránkách </w:t>
      </w:r>
      <w:hyperlink r:id="rId30" w:history="1">
        <w:r w:rsidRPr="007228C5">
          <w:rPr>
            <w:rStyle w:val="Hypertextovodkaz"/>
            <w:rFonts w:ascii="Arial" w:hAnsi="Arial" w:cs="Arial"/>
            <w:sz w:val="20"/>
            <w:szCs w:val="20"/>
          </w:rPr>
          <w:t>https://www.coi.cz/mimosoudni-reseni-spotrebitelskych-sporu-adr/</w:t>
        </w:r>
      </w:hyperlink>
      <w:r w:rsidRPr="007228C5">
        <w:rPr>
          <w:rFonts w:ascii="Arial" w:hAnsi="Arial" w:cs="Arial"/>
          <w:sz w:val="20"/>
          <w:szCs w:val="20"/>
        </w:rPr>
        <w:t xml:space="preserve"> </w:t>
      </w:r>
    </w:p>
    <w:p w14:paraId="6E91913F" w14:textId="77777777" w:rsidR="0057648B" w:rsidRPr="007228C5" w:rsidRDefault="0057648B" w:rsidP="0057648B">
      <w:pPr>
        <w:jc w:val="both"/>
        <w:rPr>
          <w:rFonts w:ascii="Arial" w:hAnsi="Arial" w:cs="Arial"/>
          <w:sz w:val="20"/>
          <w:szCs w:val="20"/>
        </w:rPr>
      </w:pPr>
      <w:r w:rsidRPr="007228C5">
        <w:rPr>
          <w:rFonts w:ascii="Arial" w:hAnsi="Arial" w:cs="Arial"/>
          <w:sz w:val="20"/>
          <w:szCs w:val="20"/>
        </w:rPr>
        <w:t>Podání návrhu na zahájení mimosoudního řešení sporu u ČOI je bezplatné. V rámci ADR každá ze stran sporu nese vlastní náklady sama. Úhradu nákladů vůči straně druhé požadovat nelze.</w:t>
      </w:r>
    </w:p>
    <w:p w14:paraId="617E068F" w14:textId="77777777" w:rsidR="0057648B" w:rsidRPr="007228C5" w:rsidRDefault="0057648B" w:rsidP="0057648B">
      <w:pPr>
        <w:jc w:val="both"/>
        <w:rPr>
          <w:rFonts w:ascii="Arial" w:hAnsi="Arial" w:cs="Arial"/>
          <w:sz w:val="20"/>
          <w:szCs w:val="20"/>
        </w:rPr>
      </w:pPr>
      <w:r w:rsidRPr="007228C5">
        <w:rPr>
          <w:rFonts w:ascii="Arial" w:hAnsi="Arial" w:cs="Arial"/>
          <w:sz w:val="20"/>
          <w:szCs w:val="20"/>
        </w:rPr>
        <w:t>Českou obchodní inspekci lze kontaktovat:</w:t>
      </w:r>
    </w:p>
    <w:p w14:paraId="3ACE92B6" w14:textId="77777777" w:rsidR="0057648B" w:rsidRPr="007228C5" w:rsidRDefault="0057648B" w:rsidP="0057648B">
      <w:pPr>
        <w:jc w:val="both"/>
        <w:rPr>
          <w:rFonts w:ascii="Arial" w:hAnsi="Arial" w:cs="Arial"/>
          <w:sz w:val="20"/>
        </w:rPr>
      </w:pPr>
      <w:r w:rsidRPr="007228C5">
        <w:rPr>
          <w:rFonts w:ascii="Arial" w:hAnsi="Arial" w:cs="Arial"/>
          <w:sz w:val="20"/>
        </w:rPr>
        <w:t>•       poštou na adrese Štěpánská 567/15, 120 00 Praha 2</w:t>
      </w:r>
    </w:p>
    <w:p w14:paraId="21DF2623" w14:textId="77777777" w:rsidR="0057648B" w:rsidRPr="007228C5" w:rsidRDefault="0057648B" w:rsidP="0057648B">
      <w:pPr>
        <w:jc w:val="both"/>
        <w:rPr>
          <w:rFonts w:ascii="Arial" w:hAnsi="Arial" w:cs="Arial"/>
          <w:sz w:val="20"/>
        </w:rPr>
      </w:pPr>
      <w:r w:rsidRPr="007228C5">
        <w:rPr>
          <w:rFonts w:ascii="Arial" w:hAnsi="Arial" w:cs="Arial"/>
          <w:sz w:val="20"/>
        </w:rPr>
        <w:t>•       telefonicky na čísle 296 366 360</w:t>
      </w:r>
    </w:p>
    <w:p w14:paraId="08C6D446" w14:textId="77777777" w:rsidR="0057648B" w:rsidRPr="007228C5" w:rsidRDefault="0057648B" w:rsidP="0057648B">
      <w:pPr>
        <w:jc w:val="both"/>
        <w:rPr>
          <w:rFonts w:ascii="Arial" w:hAnsi="Arial" w:cs="Arial"/>
          <w:sz w:val="20"/>
        </w:rPr>
      </w:pPr>
      <w:r w:rsidRPr="007228C5">
        <w:rPr>
          <w:rFonts w:ascii="Arial" w:hAnsi="Arial" w:cs="Arial"/>
          <w:sz w:val="20"/>
        </w:rPr>
        <w:t xml:space="preserve">•       prostřednictvím elektronické podatelny na adrese </w:t>
      </w:r>
      <w:hyperlink r:id="rId31" w:history="1">
        <w:r w:rsidRPr="007228C5">
          <w:rPr>
            <w:rStyle w:val="Hypertextovodkaz"/>
            <w:rFonts w:ascii="Arial" w:hAnsi="Arial" w:cs="Arial"/>
            <w:sz w:val="20"/>
          </w:rPr>
          <w:t>www.coi.cz/cz/e-podatelna-elektronicky-kontakt-na-coi/</w:t>
        </w:r>
      </w:hyperlink>
    </w:p>
    <w:p w14:paraId="4ECA46D0" w14:textId="77777777" w:rsidR="0057648B" w:rsidRPr="007228C5" w:rsidRDefault="0057648B" w:rsidP="0057648B">
      <w:pPr>
        <w:jc w:val="both"/>
        <w:rPr>
          <w:rFonts w:ascii="Arial" w:hAnsi="Arial" w:cs="Arial"/>
          <w:sz w:val="20"/>
        </w:rPr>
      </w:pPr>
      <w:r w:rsidRPr="007228C5">
        <w:rPr>
          <w:rFonts w:ascii="Arial" w:hAnsi="Arial" w:cs="Arial"/>
          <w:sz w:val="20"/>
        </w:rPr>
        <w:t>•       prostřednictvím datové schránky s ID x7cab34</w:t>
      </w:r>
    </w:p>
    <w:p w14:paraId="410B7B0B" w14:textId="77777777" w:rsidR="0057648B" w:rsidRPr="007228C5" w:rsidRDefault="0057648B" w:rsidP="0057648B">
      <w:pPr>
        <w:jc w:val="both"/>
        <w:rPr>
          <w:rFonts w:ascii="Arial" w:hAnsi="Arial" w:cs="Arial"/>
          <w:sz w:val="20"/>
          <w:szCs w:val="20"/>
        </w:rPr>
      </w:pPr>
      <w:r w:rsidRPr="007228C5">
        <w:rPr>
          <w:rFonts w:ascii="Arial" w:hAnsi="Arial" w:cs="Arial"/>
          <w:sz w:val="20"/>
          <w:szCs w:val="20"/>
        </w:rPr>
        <w:t xml:space="preserve">Bližší informace o České obchodní inspekci jsou dostupné na internetových stránkách </w:t>
      </w:r>
      <w:hyperlink r:id="rId32" w:history="1">
        <w:r w:rsidRPr="007228C5">
          <w:rPr>
            <w:rStyle w:val="Hypertextovodkaz"/>
            <w:rFonts w:ascii="Arial" w:hAnsi="Arial" w:cs="Arial"/>
            <w:sz w:val="20"/>
            <w:szCs w:val="20"/>
          </w:rPr>
          <w:t>www.coi.cz</w:t>
        </w:r>
      </w:hyperlink>
      <w:r w:rsidRPr="007228C5">
        <w:rPr>
          <w:rFonts w:ascii="Arial" w:hAnsi="Arial" w:cs="Arial"/>
          <w:sz w:val="20"/>
          <w:szCs w:val="20"/>
        </w:rPr>
        <w:t>.</w:t>
      </w:r>
    </w:p>
    <w:p w14:paraId="707C3AE5" w14:textId="77777777" w:rsidR="0057648B" w:rsidRPr="007228C5" w:rsidRDefault="0057648B" w:rsidP="0057648B">
      <w:pPr>
        <w:jc w:val="both"/>
        <w:rPr>
          <w:rFonts w:ascii="Arial" w:hAnsi="Arial" w:cs="Arial"/>
          <w:b/>
          <w:bCs/>
          <w:i/>
          <w:iCs/>
          <w:sz w:val="20"/>
          <w:szCs w:val="20"/>
        </w:rPr>
      </w:pPr>
      <w:r w:rsidRPr="007228C5">
        <w:rPr>
          <w:rFonts w:ascii="Arial" w:hAnsi="Arial" w:cs="Arial"/>
          <w:b/>
          <w:bCs/>
          <w:i/>
          <w:iCs/>
          <w:sz w:val="20"/>
          <w:szCs w:val="20"/>
        </w:rPr>
        <w:t xml:space="preserve">Mimosoudní řešení sporů u smluv uzavřených on-line </w:t>
      </w:r>
    </w:p>
    <w:p w14:paraId="68EC6497" w14:textId="77777777" w:rsidR="0057648B" w:rsidRPr="007228C5" w:rsidRDefault="0057648B" w:rsidP="0057648B">
      <w:pPr>
        <w:jc w:val="both"/>
        <w:rPr>
          <w:rFonts w:ascii="Arial" w:hAnsi="Arial" w:cs="Arial"/>
          <w:sz w:val="20"/>
          <w:szCs w:val="20"/>
        </w:rPr>
      </w:pPr>
      <w:r w:rsidRPr="007228C5">
        <w:rPr>
          <w:rFonts w:ascii="Arial" w:hAnsi="Arial" w:cs="Arial"/>
          <w:sz w:val="20"/>
          <w:szCs w:val="20"/>
        </w:rPr>
        <w:t xml:space="preserve">Stěžovatel – spotřebitel může spor týkající se smluvního závazku z pojistné smlouvy uzavřené on-line řešit také prostřednictvím platformy pro on-line řešení sporů provozované Evropskou komisí a dostupné na internetové adrese </w:t>
      </w:r>
      <w:hyperlink r:id="rId33" w:history="1">
        <w:r w:rsidRPr="007228C5">
          <w:rPr>
            <w:rStyle w:val="Hypertextovodkaz"/>
            <w:rFonts w:ascii="Arial" w:hAnsi="Arial" w:cs="Arial"/>
            <w:sz w:val="20"/>
            <w:szCs w:val="20"/>
          </w:rPr>
          <w:t>https://ec.europa.eu/consumers/odr/</w:t>
        </w:r>
      </w:hyperlink>
      <w:r w:rsidRPr="007228C5">
        <w:rPr>
          <w:rFonts w:ascii="Arial" w:hAnsi="Arial" w:cs="Arial"/>
          <w:sz w:val="20"/>
          <w:szCs w:val="20"/>
        </w:rPr>
        <w:t>.</w:t>
      </w:r>
    </w:p>
    <w:p w14:paraId="4FDBE95E" w14:textId="77777777" w:rsidR="0057648B" w:rsidRPr="007228C5" w:rsidRDefault="0057648B" w:rsidP="0057648B">
      <w:pPr>
        <w:jc w:val="both"/>
        <w:rPr>
          <w:rFonts w:ascii="Arial" w:hAnsi="Arial" w:cs="Arial"/>
          <w:sz w:val="20"/>
        </w:rPr>
      </w:pPr>
      <w:r w:rsidRPr="007228C5">
        <w:rPr>
          <w:rFonts w:ascii="Arial" w:hAnsi="Arial" w:cs="Arial"/>
          <w:sz w:val="20"/>
        </w:rPr>
        <w:t>Platformu pro řešení sporů on-line lze využít k</w:t>
      </w:r>
    </w:p>
    <w:p w14:paraId="4294A64C" w14:textId="77777777" w:rsidR="0057648B" w:rsidRPr="007228C5" w:rsidRDefault="0057648B" w:rsidP="0057648B">
      <w:pPr>
        <w:jc w:val="both"/>
        <w:rPr>
          <w:rFonts w:ascii="Arial" w:hAnsi="Arial" w:cs="Arial"/>
          <w:sz w:val="20"/>
        </w:rPr>
      </w:pPr>
      <w:r w:rsidRPr="007228C5">
        <w:rPr>
          <w:rFonts w:ascii="Arial" w:hAnsi="Arial" w:cs="Arial"/>
          <w:sz w:val="20"/>
        </w:rPr>
        <w:lastRenderedPageBreak/>
        <w:t>•       kontaktování obchodníka za účelem přímého vyřešení sporu. Na dosažení dohody má spotřebitel 90 dní.</w:t>
      </w:r>
    </w:p>
    <w:p w14:paraId="5BBC81B5" w14:textId="77777777" w:rsidR="0057648B" w:rsidRPr="007228C5" w:rsidRDefault="0057648B" w:rsidP="0057648B">
      <w:pPr>
        <w:jc w:val="both"/>
        <w:rPr>
          <w:rFonts w:ascii="Arial" w:hAnsi="Arial" w:cs="Arial"/>
          <w:sz w:val="20"/>
        </w:rPr>
      </w:pPr>
      <w:r w:rsidRPr="007228C5">
        <w:rPr>
          <w:rFonts w:ascii="Arial" w:hAnsi="Arial" w:cs="Arial"/>
          <w:sz w:val="20"/>
        </w:rPr>
        <w:t>•       Kontaktování subjektu pro řešení sporů, který je kompetentní spor vyřešit. Na dosažení dohody o určení osoby pro rozhodnutí o sporu má spotřebitel 30 dní.</w:t>
      </w:r>
    </w:p>
    <w:p w14:paraId="69C8DD42" w14:textId="77777777" w:rsidR="0057648B" w:rsidRPr="007228C5" w:rsidRDefault="0057648B" w:rsidP="0057648B">
      <w:pPr>
        <w:jc w:val="both"/>
        <w:rPr>
          <w:rFonts w:ascii="Arial" w:hAnsi="Arial" w:cs="Arial"/>
          <w:sz w:val="20"/>
          <w:szCs w:val="20"/>
        </w:rPr>
      </w:pPr>
      <w:r w:rsidRPr="007228C5">
        <w:rPr>
          <w:rFonts w:ascii="Arial" w:hAnsi="Arial" w:cs="Arial"/>
          <w:sz w:val="20"/>
          <w:szCs w:val="20"/>
        </w:rPr>
        <w:t>Platformu pro řešení sporů on-line lze využít pouze tehdy, pokud:</w:t>
      </w:r>
    </w:p>
    <w:p w14:paraId="59DD2B61" w14:textId="77777777" w:rsidR="0057648B" w:rsidRPr="007228C5" w:rsidRDefault="0057648B" w:rsidP="0057648B">
      <w:pPr>
        <w:jc w:val="both"/>
        <w:rPr>
          <w:rFonts w:ascii="Arial" w:hAnsi="Arial" w:cs="Arial"/>
          <w:sz w:val="20"/>
          <w:szCs w:val="20"/>
        </w:rPr>
      </w:pPr>
      <w:r w:rsidRPr="007228C5">
        <w:rPr>
          <w:rFonts w:ascii="Arial" w:hAnsi="Arial" w:cs="Arial"/>
          <w:sz w:val="20"/>
        </w:rPr>
        <w:t xml:space="preserve">•       </w:t>
      </w:r>
      <w:r w:rsidRPr="007228C5">
        <w:rPr>
          <w:rFonts w:ascii="Arial" w:hAnsi="Arial" w:cs="Arial"/>
          <w:sz w:val="20"/>
          <w:szCs w:val="20"/>
        </w:rPr>
        <w:t>Klient žije v některé ze zemí EU nebo v Norsku, na Islandu či v Lichtenštejnsku.</w:t>
      </w:r>
    </w:p>
    <w:p w14:paraId="14D6127D" w14:textId="77777777" w:rsidR="0057648B" w:rsidRPr="007228C5" w:rsidRDefault="0057648B" w:rsidP="0057648B">
      <w:pPr>
        <w:jc w:val="both"/>
        <w:rPr>
          <w:rFonts w:ascii="Arial" w:hAnsi="Arial" w:cs="Arial"/>
          <w:sz w:val="20"/>
          <w:szCs w:val="20"/>
        </w:rPr>
      </w:pPr>
      <w:r w:rsidRPr="007228C5">
        <w:rPr>
          <w:rFonts w:ascii="Arial" w:hAnsi="Arial" w:cs="Arial"/>
          <w:sz w:val="20"/>
        </w:rPr>
        <w:t xml:space="preserve">•       </w:t>
      </w:r>
      <w:r w:rsidRPr="007228C5">
        <w:rPr>
          <w:rFonts w:ascii="Arial" w:hAnsi="Arial" w:cs="Arial"/>
          <w:sz w:val="20"/>
          <w:szCs w:val="20"/>
        </w:rPr>
        <w:t>Obchodník má sídlo v některé ze zemí EU nebo v Norsku, na Islandu či v Lichtenštejnsku.</w:t>
      </w:r>
    </w:p>
    <w:p w14:paraId="73900E9D" w14:textId="77777777" w:rsidR="0057648B" w:rsidRPr="007228C5" w:rsidRDefault="0057648B" w:rsidP="0057648B">
      <w:pPr>
        <w:jc w:val="both"/>
        <w:rPr>
          <w:rFonts w:ascii="Arial" w:hAnsi="Arial" w:cs="Arial"/>
          <w:sz w:val="20"/>
          <w:szCs w:val="20"/>
        </w:rPr>
      </w:pPr>
      <w:r w:rsidRPr="007228C5">
        <w:rPr>
          <w:rFonts w:ascii="Arial" w:hAnsi="Arial" w:cs="Arial"/>
          <w:sz w:val="20"/>
        </w:rPr>
        <w:t xml:space="preserve">•       </w:t>
      </w:r>
      <w:r w:rsidRPr="007228C5">
        <w:rPr>
          <w:rFonts w:ascii="Arial" w:hAnsi="Arial" w:cs="Arial"/>
          <w:sz w:val="20"/>
          <w:szCs w:val="20"/>
        </w:rPr>
        <w:t>stížnost se týká zboží nebo služeb, které klient zakoupil přes internet.</w:t>
      </w:r>
    </w:p>
    <w:p w14:paraId="788D88A1" w14:textId="77777777" w:rsidR="0057648B" w:rsidRPr="007228C5" w:rsidRDefault="0057648B" w:rsidP="0057648B">
      <w:pPr>
        <w:jc w:val="both"/>
        <w:rPr>
          <w:rFonts w:ascii="Arial" w:hAnsi="Arial" w:cs="Arial"/>
          <w:sz w:val="20"/>
          <w:szCs w:val="20"/>
        </w:rPr>
      </w:pPr>
      <w:r w:rsidRPr="007228C5">
        <w:rPr>
          <w:rFonts w:ascii="Arial" w:hAnsi="Arial" w:cs="Arial"/>
          <w:sz w:val="20"/>
          <w:szCs w:val="20"/>
        </w:rPr>
        <w:t xml:space="preserve">Případ lze na platformě zahájit vyplněním formuláře dostupného na stánkách </w:t>
      </w:r>
      <w:hyperlink r:id="rId34" w:history="1">
        <w:r w:rsidRPr="007228C5">
          <w:rPr>
            <w:rStyle w:val="Hypertextovodkaz"/>
            <w:rFonts w:ascii="Arial" w:hAnsi="Arial" w:cs="Arial"/>
            <w:sz w:val="20"/>
            <w:szCs w:val="20"/>
          </w:rPr>
          <w:t>https://ec.europa.eu/consumers/odr/main/?consumer-question3=N&amp;complaintType=1&amp;event=main.complaints.new</w:t>
        </w:r>
      </w:hyperlink>
      <w:r w:rsidRPr="007228C5">
        <w:rPr>
          <w:rFonts w:ascii="Arial" w:hAnsi="Arial" w:cs="Arial"/>
          <w:sz w:val="20"/>
          <w:szCs w:val="20"/>
        </w:rPr>
        <w:t xml:space="preserve"> </w:t>
      </w:r>
    </w:p>
    <w:p w14:paraId="68BF8265" w14:textId="77777777" w:rsidR="0057648B" w:rsidRPr="007228C5" w:rsidRDefault="0057648B" w:rsidP="0057648B">
      <w:pPr>
        <w:jc w:val="both"/>
        <w:rPr>
          <w:rFonts w:ascii="Arial" w:hAnsi="Arial" w:cs="Arial"/>
          <w:sz w:val="20"/>
          <w:szCs w:val="20"/>
        </w:rPr>
      </w:pPr>
      <w:r w:rsidRPr="007228C5">
        <w:rPr>
          <w:rFonts w:ascii="Arial" w:hAnsi="Arial" w:cs="Arial"/>
          <w:sz w:val="20"/>
          <w:szCs w:val="20"/>
        </w:rPr>
        <w:t>E-mailová adresa Volkswagen Financial Services je: klient@vwfs.cz</w:t>
      </w:r>
    </w:p>
    <w:p w14:paraId="15FA4AEA" w14:textId="77777777" w:rsidR="0057648B" w:rsidRPr="007228C5" w:rsidRDefault="0057648B" w:rsidP="0057648B">
      <w:pPr>
        <w:pBdr>
          <w:bottom w:val="single" w:sz="4" w:space="1" w:color="auto"/>
        </w:pBdr>
        <w:jc w:val="both"/>
      </w:pPr>
    </w:p>
    <w:p w14:paraId="3E18ADE7" w14:textId="77777777" w:rsidR="0057648B" w:rsidRPr="007228C5" w:rsidRDefault="0057648B" w:rsidP="0057648B">
      <w:pPr>
        <w:jc w:val="both"/>
      </w:pPr>
    </w:p>
    <w:p w14:paraId="53D447EA" w14:textId="77777777" w:rsidR="0057648B" w:rsidRPr="007228C5" w:rsidRDefault="0057648B" w:rsidP="0057648B">
      <w:pPr>
        <w:jc w:val="both"/>
        <w:rPr>
          <w:b/>
          <w:bCs/>
        </w:rPr>
      </w:pPr>
      <w:r w:rsidRPr="007228C5">
        <w:rPr>
          <w:b/>
          <w:bCs/>
        </w:rPr>
        <w:t>SHL: ETICKÝ KODEX A WHISTLEBLOWING</w:t>
      </w:r>
    </w:p>
    <w:p w14:paraId="11D7C369" w14:textId="77777777" w:rsidR="0057648B" w:rsidRPr="007228C5" w:rsidRDefault="0057648B" w:rsidP="0057648B">
      <w:pPr>
        <w:jc w:val="both"/>
        <w:rPr>
          <w:rFonts w:ascii="Arial" w:hAnsi="Arial" w:cs="Arial"/>
          <w:b/>
          <w:bCs/>
          <w:sz w:val="20"/>
          <w:szCs w:val="20"/>
        </w:rPr>
      </w:pPr>
      <w:r w:rsidRPr="007228C5">
        <w:rPr>
          <w:rFonts w:ascii="Arial" w:hAnsi="Arial" w:cs="Arial"/>
          <w:b/>
          <w:bCs/>
          <w:sz w:val="20"/>
          <w:szCs w:val="20"/>
        </w:rPr>
        <w:t>Etický kodex</w:t>
      </w:r>
    </w:p>
    <w:p w14:paraId="1D706019" w14:textId="77777777" w:rsidR="0057648B" w:rsidRPr="007228C5" w:rsidRDefault="0057648B" w:rsidP="0057648B">
      <w:pPr>
        <w:jc w:val="both"/>
        <w:rPr>
          <w:rFonts w:ascii="Arial" w:hAnsi="Arial" w:cs="Arial"/>
          <w:sz w:val="20"/>
          <w:szCs w:val="20"/>
        </w:rPr>
      </w:pPr>
      <w:r w:rsidRPr="007228C5">
        <w:rPr>
          <w:rFonts w:ascii="Arial" w:hAnsi="Arial" w:cs="Arial"/>
          <w:sz w:val="20"/>
          <w:szCs w:val="20"/>
        </w:rPr>
        <w:t>Společnost VWFS se při výkonu své činnosti a poskytování finančních služeb svým zákazníkům řídí etickými pravidly a závazky integrity skupiny Volkswagen Group stanovenými Etickým kodexem VWFS.</w:t>
      </w:r>
    </w:p>
    <w:p w14:paraId="7B236776" w14:textId="77777777" w:rsidR="0057648B" w:rsidRPr="007228C5" w:rsidRDefault="0057648B" w:rsidP="0057648B">
      <w:pPr>
        <w:jc w:val="both"/>
        <w:rPr>
          <w:rFonts w:ascii="Arial" w:hAnsi="Arial" w:cs="Arial"/>
          <w:sz w:val="20"/>
          <w:szCs w:val="20"/>
        </w:rPr>
      </w:pPr>
      <w:r w:rsidRPr="007228C5">
        <w:rPr>
          <w:rFonts w:ascii="Arial" w:hAnsi="Arial" w:cs="Arial"/>
          <w:sz w:val="20"/>
          <w:szCs w:val="20"/>
        </w:rPr>
        <w:t>[</w:t>
      </w:r>
      <w:r w:rsidRPr="007228C5">
        <w:rPr>
          <w:rFonts w:ascii="Arial" w:hAnsi="Arial" w:cs="Arial"/>
          <w:noProof/>
          <w:sz w:val="20"/>
          <w:szCs w:val="20"/>
        </w:rPr>
        <w:t>Porsche Inter Auto CZ spol. s r.o., odštěpný závod Praha - Smíchov</w:t>
      </w:r>
      <w:r w:rsidRPr="007228C5">
        <w:rPr>
          <w:rFonts w:ascii="Arial" w:hAnsi="Arial" w:cs="Arial"/>
          <w:sz w:val="20"/>
          <w:szCs w:val="20"/>
        </w:rPr>
        <w:t>] se zavázal při zprostředkování finančních produktů VWFS dodržovat závazná etická pravidla skupiny Volkswagen stanovená pro obchodní partnery v Business Partners Code of Conduct.</w:t>
      </w:r>
    </w:p>
    <w:p w14:paraId="1845058B" w14:textId="77777777" w:rsidR="0057648B" w:rsidRPr="007228C5" w:rsidRDefault="0057648B" w:rsidP="0057648B">
      <w:pPr>
        <w:jc w:val="both"/>
        <w:rPr>
          <w:rFonts w:ascii="Arial" w:hAnsi="Arial" w:cs="Arial"/>
          <w:sz w:val="20"/>
          <w:szCs w:val="20"/>
        </w:rPr>
      </w:pPr>
      <w:r w:rsidRPr="007228C5">
        <w:rPr>
          <w:rFonts w:ascii="Arial" w:hAnsi="Arial" w:cs="Arial"/>
          <w:sz w:val="20"/>
          <w:szCs w:val="20"/>
        </w:rPr>
        <w:t xml:space="preserve">Etický kodex VWFS a Business Partners Code of Conduct naleznete na internetových stránkách  </w:t>
      </w:r>
      <w:hyperlink r:id="rId35" w:history="1">
        <w:r w:rsidRPr="007228C5">
          <w:rPr>
            <w:rStyle w:val="Hypertextovodkaz"/>
            <w:rFonts w:ascii="Arial" w:hAnsi="Arial" w:cs="Arial"/>
            <w:sz w:val="20"/>
            <w:szCs w:val="20"/>
          </w:rPr>
          <w:t>https://www.vwfs.cz/o-spolecnosti/eticky-kodex.html</w:t>
        </w:r>
      </w:hyperlink>
      <w:r w:rsidRPr="007228C5">
        <w:rPr>
          <w:rFonts w:ascii="Arial" w:hAnsi="Arial" w:cs="Arial"/>
          <w:sz w:val="20"/>
          <w:szCs w:val="20"/>
        </w:rPr>
        <w:t xml:space="preserve"> </w:t>
      </w:r>
    </w:p>
    <w:p w14:paraId="2AF259B9" w14:textId="77777777" w:rsidR="0057648B" w:rsidRPr="007228C5" w:rsidRDefault="0057648B" w:rsidP="0057648B">
      <w:pPr>
        <w:pBdr>
          <w:bottom w:val="single" w:sz="4" w:space="1" w:color="auto"/>
        </w:pBdr>
        <w:jc w:val="both"/>
        <w:rPr>
          <w:rFonts w:ascii="Arial" w:hAnsi="Arial" w:cs="Arial"/>
          <w:sz w:val="20"/>
          <w:szCs w:val="20"/>
        </w:rPr>
      </w:pPr>
    </w:p>
    <w:p w14:paraId="2E68D8D6" w14:textId="77777777" w:rsidR="0057648B" w:rsidRPr="007228C5" w:rsidRDefault="0057648B" w:rsidP="0057648B">
      <w:pPr>
        <w:jc w:val="both"/>
        <w:rPr>
          <w:rFonts w:ascii="Arial" w:hAnsi="Arial" w:cs="Arial"/>
          <w:b/>
          <w:bCs/>
          <w:sz w:val="20"/>
          <w:szCs w:val="20"/>
        </w:rPr>
      </w:pPr>
      <w:r w:rsidRPr="007228C5">
        <w:rPr>
          <w:rFonts w:ascii="Arial" w:hAnsi="Arial" w:cs="Arial"/>
          <w:b/>
          <w:bCs/>
          <w:sz w:val="20"/>
          <w:szCs w:val="20"/>
        </w:rPr>
        <w:t>Whistleblowing</w:t>
      </w:r>
    </w:p>
    <w:p w14:paraId="05E66604" w14:textId="0753604A" w:rsidR="00B32FD5" w:rsidRDefault="0057648B" w:rsidP="0057648B">
      <w:r w:rsidRPr="007228C5">
        <w:rPr>
          <w:rFonts w:ascii="Arial" w:hAnsi="Arial" w:cs="Arial"/>
          <w:sz w:val="20"/>
          <w:szCs w:val="20"/>
        </w:rPr>
        <w:t>Pokud se domníváte, že při činnosti [</w:t>
      </w:r>
      <w:r w:rsidRPr="007228C5">
        <w:rPr>
          <w:rFonts w:ascii="Arial" w:hAnsi="Arial" w:cs="Arial"/>
          <w:noProof/>
          <w:sz w:val="20"/>
          <w:szCs w:val="20"/>
        </w:rPr>
        <w:t>Porsche Inter Auto CZ spol. s r.o., odštěpný závod Praha - Smíchov</w:t>
      </w:r>
      <w:r w:rsidRPr="007228C5">
        <w:rPr>
          <w:rFonts w:ascii="Arial" w:hAnsi="Arial" w:cs="Arial"/>
          <w:sz w:val="20"/>
          <w:szCs w:val="20"/>
        </w:rPr>
        <w:t xml:space="preserve">] pro VWFS došlo k porušení pravidel vyplývajících z Etického kodexu VWFS nebo Business Partners Code of Conduct, můžete takovéto porušení oznámit společnosti VWFS prostřednictvím whistleblowing systému koncernu Volkswagen Group. Podrobnosti naleznete </w:t>
      </w:r>
      <w:hyperlink r:id="rId36" w:history="1">
        <w:r w:rsidRPr="007228C5">
          <w:rPr>
            <w:rStyle w:val="Hypertextovodkaz"/>
            <w:rFonts w:ascii="Arial" w:hAnsi="Arial" w:cs="Arial"/>
            <w:sz w:val="20"/>
            <w:szCs w:val="20"/>
          </w:rPr>
          <w:t>https://www.vwfs.com/en/corporate-responsibility/whistleblower-system.html</w:t>
        </w:r>
      </w:hyperlink>
      <w:r w:rsidRPr="007228C5">
        <w:rPr>
          <w:rFonts w:ascii="Arial" w:hAnsi="Arial" w:cs="Arial"/>
          <w:sz w:val="20"/>
          <w:szCs w:val="20"/>
        </w:rPr>
        <w:t>.</w:t>
      </w:r>
    </w:p>
    <w:sectPr w:rsidR="00B32FD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645BF" w14:textId="77777777" w:rsidR="00901220" w:rsidRDefault="00901220" w:rsidP="0057648B">
      <w:pPr>
        <w:spacing w:after="0" w:line="240" w:lineRule="auto"/>
      </w:pPr>
      <w:r>
        <w:separator/>
      </w:r>
    </w:p>
  </w:endnote>
  <w:endnote w:type="continuationSeparator" w:id="0">
    <w:p w14:paraId="55E89D54" w14:textId="77777777" w:rsidR="00901220" w:rsidRDefault="00901220" w:rsidP="00576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1D803" w14:textId="77777777" w:rsidR="00901220" w:rsidRDefault="00901220" w:rsidP="0057648B">
      <w:pPr>
        <w:spacing w:after="0" w:line="240" w:lineRule="auto"/>
      </w:pPr>
      <w:r>
        <w:separator/>
      </w:r>
    </w:p>
  </w:footnote>
  <w:footnote w:type="continuationSeparator" w:id="0">
    <w:p w14:paraId="5319169D" w14:textId="77777777" w:rsidR="00901220" w:rsidRDefault="00901220" w:rsidP="005764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458128D9"/>
    <w:multiLevelType w:val="hybridMultilevel"/>
    <w:tmpl w:val="35DCC434"/>
    <w:lvl w:ilvl="0" w:tplc="7A18735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B27"/>
    <w:rsid w:val="00141374"/>
    <w:rsid w:val="002F4E42"/>
    <w:rsid w:val="0057648B"/>
    <w:rsid w:val="00901220"/>
    <w:rsid w:val="00E01F15"/>
    <w:rsid w:val="00E33B27"/>
    <w:rsid w:val="00EE48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EE080D-5C5E-40F6-B69C-1C63F7B0A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7648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7648B"/>
    <w:pPr>
      <w:ind w:left="720"/>
      <w:contextualSpacing/>
    </w:pPr>
  </w:style>
  <w:style w:type="character" w:styleId="Hypertextovodkaz">
    <w:name w:val="Hyperlink"/>
    <w:basedOn w:val="Standardnpsmoodstavce"/>
    <w:uiPriority w:val="99"/>
    <w:unhideWhenUsed/>
    <w:rsid w:val="0057648B"/>
    <w:rPr>
      <w:color w:val="0000FF"/>
      <w:u w:val="single"/>
    </w:rPr>
  </w:style>
  <w:style w:type="character" w:styleId="Odkaznakoment">
    <w:name w:val="annotation reference"/>
    <w:basedOn w:val="Standardnpsmoodstavce"/>
    <w:uiPriority w:val="99"/>
    <w:semiHidden/>
    <w:unhideWhenUsed/>
    <w:rsid w:val="0057648B"/>
    <w:rPr>
      <w:sz w:val="16"/>
      <w:szCs w:val="16"/>
    </w:rPr>
  </w:style>
  <w:style w:type="paragraph" w:styleId="Textkomente">
    <w:name w:val="annotation text"/>
    <w:basedOn w:val="Normln"/>
    <w:link w:val="TextkomenteChar"/>
    <w:uiPriority w:val="99"/>
    <w:unhideWhenUsed/>
    <w:rsid w:val="0057648B"/>
    <w:pPr>
      <w:spacing w:line="240" w:lineRule="auto"/>
    </w:pPr>
    <w:rPr>
      <w:sz w:val="20"/>
      <w:szCs w:val="20"/>
    </w:rPr>
  </w:style>
  <w:style w:type="character" w:customStyle="1" w:styleId="TextkomenteChar">
    <w:name w:val="Text komentáře Char"/>
    <w:basedOn w:val="Standardnpsmoodstavce"/>
    <w:link w:val="Textkomente"/>
    <w:uiPriority w:val="99"/>
    <w:rsid w:val="0057648B"/>
    <w:rPr>
      <w:sz w:val="20"/>
      <w:szCs w:val="20"/>
    </w:rPr>
  </w:style>
  <w:style w:type="paragraph" w:styleId="Textbubliny">
    <w:name w:val="Balloon Text"/>
    <w:basedOn w:val="Normln"/>
    <w:link w:val="TextbublinyChar"/>
    <w:uiPriority w:val="99"/>
    <w:semiHidden/>
    <w:unhideWhenUsed/>
    <w:rsid w:val="00EE482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E48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l.cnb.cz/apljerrsdad/JERRS.WEB09.DIRECT_FIND?p_lang=cz" TargetMode="External"/><Relationship Id="rId13" Type="http://schemas.openxmlformats.org/officeDocument/2006/relationships/hyperlink" Target="mailto:arbitr@finarbitr.cz" TargetMode="External"/><Relationship Id="rId18" Type="http://schemas.openxmlformats.org/officeDocument/2006/relationships/hyperlink" Target="https://apl.cnb.cz/apljerrsdad/JERRS.WEB09.DIRECT_FIND?p_lang=cz" TargetMode="External"/><Relationship Id="rId26" Type="http://schemas.openxmlformats.org/officeDocument/2006/relationships/hyperlink" Target="https://www.vwfs.cz/o-spolecnosti/info-pojisteni.html" TargetMode="External"/><Relationship Id="rId3" Type="http://schemas.openxmlformats.org/officeDocument/2006/relationships/settings" Target="settings.xml"/><Relationship Id="rId21" Type="http://schemas.openxmlformats.org/officeDocument/2006/relationships/hyperlink" Target="mailto:podatelna@cnb.cz" TargetMode="External"/><Relationship Id="rId34" Type="http://schemas.openxmlformats.org/officeDocument/2006/relationships/hyperlink" Target="https://ec.europa.eu/consumers/odr/main/?consumer-question3=N&amp;complaintType=1&amp;event=main.complaints.new" TargetMode="External"/><Relationship Id="rId7" Type="http://schemas.openxmlformats.org/officeDocument/2006/relationships/hyperlink" Target="https://apl.cnb.cz/apljerrsdad/JERRS.WEB09.DIRECT_FIND?p_lang=cz" TargetMode="External"/><Relationship Id="rId12" Type="http://schemas.openxmlformats.org/officeDocument/2006/relationships/hyperlink" Target="https://finarbitr.cz/cs/reseni-sporu/pruvodce-podanim-navrhu.html" TargetMode="External"/><Relationship Id="rId17" Type="http://schemas.openxmlformats.org/officeDocument/2006/relationships/hyperlink" Target="https://apl.cnb.cz/apljerrsdad/JERRS.WEB09.DIRECT_FIND?p_lang=cz" TargetMode="External"/><Relationship Id="rId25" Type="http://schemas.openxmlformats.org/officeDocument/2006/relationships/hyperlink" Target="http://www.coi.cz" TargetMode="External"/><Relationship Id="rId33" Type="http://schemas.openxmlformats.org/officeDocument/2006/relationships/hyperlink" Target="https://ec.europa.eu/consumers/odr/"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nb.cz" TargetMode="External"/><Relationship Id="rId20" Type="http://schemas.openxmlformats.org/officeDocument/2006/relationships/hyperlink" Target="https://vwfs.cz/o-spolecnosti/reklamacni-rad" TargetMode="External"/><Relationship Id="rId29" Type="http://schemas.openxmlformats.org/officeDocument/2006/relationships/hyperlink" Target="https://vwfs.cz/o-spolecnosti/reklamacni-ra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wfs.cz/o-spolecnosti/reklamacni-rad" TargetMode="External"/><Relationship Id="rId24" Type="http://schemas.openxmlformats.org/officeDocument/2006/relationships/hyperlink" Target="http://www.coi.cz/cz/e-podatelna-elektronicky-kontakt-na-coi/" TargetMode="External"/><Relationship Id="rId32" Type="http://schemas.openxmlformats.org/officeDocument/2006/relationships/hyperlink" Target="http://www.coi.cz"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podatelna@cnb.cz" TargetMode="External"/><Relationship Id="rId23" Type="http://schemas.openxmlformats.org/officeDocument/2006/relationships/hyperlink" Target="https://www.coi.cz/mimosoudni-reseni-spotrebitelskych-sporu-adr/" TargetMode="External"/><Relationship Id="rId28" Type="http://schemas.openxmlformats.org/officeDocument/2006/relationships/hyperlink" Target="https://form.vwfs.cz/online-zadosti/ostatni/reklamace-stiznost" TargetMode="External"/><Relationship Id="rId36" Type="http://schemas.openxmlformats.org/officeDocument/2006/relationships/hyperlink" Target="https://www.vwfs.com/en/corporate-responsibility/whistleblower-system.html" TargetMode="External"/><Relationship Id="rId10" Type="http://schemas.openxmlformats.org/officeDocument/2006/relationships/hyperlink" Target="https://form.vwfs.cz/online-zadosti/ostatni/reklamace-stiznost" TargetMode="External"/><Relationship Id="rId19" Type="http://schemas.openxmlformats.org/officeDocument/2006/relationships/hyperlink" Target="https://form.vwfs.cz/online-zadosti/ostatni/reklamace-stiznost" TargetMode="External"/><Relationship Id="rId31" Type="http://schemas.openxmlformats.org/officeDocument/2006/relationships/hyperlink" Target="http://www.coi.cz/cz/e-podatelna-elektronicky-kontakt-na-coi/" TargetMode="External"/><Relationship Id="rId4" Type="http://schemas.openxmlformats.org/officeDocument/2006/relationships/webSettings" Target="webSettings.xml"/><Relationship Id="rId9" Type="http://schemas.openxmlformats.org/officeDocument/2006/relationships/hyperlink" Target="https://www.vwfs.cz/o-spolecnosti/info-uver.html" TargetMode="External"/><Relationship Id="rId14" Type="http://schemas.openxmlformats.org/officeDocument/2006/relationships/hyperlink" Target="http://www.finarbitr.cz" TargetMode="External"/><Relationship Id="rId22" Type="http://schemas.openxmlformats.org/officeDocument/2006/relationships/hyperlink" Target="http://www.cnb.cz" TargetMode="External"/><Relationship Id="rId27" Type="http://schemas.openxmlformats.org/officeDocument/2006/relationships/hyperlink" Target="https://www.vwfs.cz/o-spolecnosti/elektronicky-podpis" TargetMode="External"/><Relationship Id="rId30" Type="http://schemas.openxmlformats.org/officeDocument/2006/relationships/hyperlink" Target="https://www.coi.cz/mimosoudni-reseni-spotrebitelskych-sporu-adr/" TargetMode="External"/><Relationship Id="rId35" Type="http://schemas.openxmlformats.org/officeDocument/2006/relationships/hyperlink" Target="https://www.vwfs.cz/o-spolecnosti/eticky-kodex.html"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3891</Words>
  <Characters>22962</Characters>
  <Application>Microsoft Office Word</Application>
  <DocSecurity>0</DocSecurity>
  <Lines>191</Lines>
  <Paragraphs>53</Paragraphs>
  <ScaleCrop>false</ScaleCrop>
  <Company/>
  <LinksUpToDate>false</LinksUpToDate>
  <CharactersWithSpaces>26800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Koppova, Katerina</dc:creator>
  <cp:keywords/>
  <dc:description/>
  <cp:lastModifiedBy>Koppova, Katerina</cp:lastModifiedBy>
  <cp:revision>4</cp:revision>
  <dcterms:created xsi:type="dcterms:W3CDTF">2023-05-22T10:18:00Z</dcterms:created>
  <dcterms:modified xsi:type="dcterms:W3CDTF">2023-05-22T14:07:00Z</dcterms:modified>
</cp:coreProperties>
</file>