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20" w:rsidRDefault="006B7C3B" w:rsidP="00D97420">
      <w:pPr>
        <w:rPr>
          <w:rFonts w:ascii="Arial" w:hAnsi="Arial" w:cs="Arial"/>
          <w:i/>
          <w:sz w:val="22"/>
          <w:szCs w:val="22"/>
          <w:u w:val="single"/>
          <w:lang w:val="cs-CZ"/>
        </w:rPr>
      </w:pPr>
      <w:r w:rsidRPr="00D97420">
        <w:rPr>
          <w:rFonts w:ascii="Arial" w:hAnsi="Arial" w:cs="Arial"/>
          <w:i/>
          <w:sz w:val="22"/>
          <w:szCs w:val="22"/>
          <w:u w:val="single"/>
          <w:lang w:val="cs-CZ"/>
        </w:rPr>
        <w:t>Porsche hodlá investovat miliardu eur – Vznikne více než 1000 nových pracovních míst</w:t>
      </w:r>
    </w:p>
    <w:p w:rsidR="00D97420" w:rsidRDefault="00D97420" w:rsidP="00D97420">
      <w:pPr>
        <w:rPr>
          <w:rFonts w:ascii="Arial" w:hAnsi="Arial" w:cs="Arial"/>
          <w:sz w:val="22"/>
          <w:szCs w:val="22"/>
          <w:lang w:val="cs-CZ"/>
        </w:rPr>
      </w:pPr>
    </w:p>
    <w:p w:rsidR="006B7C3B" w:rsidRPr="00D97420" w:rsidRDefault="006B7C3B" w:rsidP="00D97420">
      <w:pPr>
        <w:rPr>
          <w:rFonts w:ascii="Arial" w:hAnsi="Arial" w:cs="Arial"/>
          <w:i/>
          <w:sz w:val="22"/>
          <w:szCs w:val="22"/>
          <w:u w:val="single"/>
          <w:lang w:val="cs-CZ"/>
        </w:rPr>
      </w:pPr>
      <w:r w:rsidRPr="00D97420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6B7C3B" w:rsidRPr="00D97420" w:rsidRDefault="006B7C3B" w:rsidP="000568EE">
      <w:pPr>
        <w:pStyle w:val="Presse-Titel"/>
        <w:spacing w:line="600" w:lineRule="auto"/>
        <w:ind w:right="-569"/>
        <w:jc w:val="left"/>
        <w:rPr>
          <w:rFonts w:ascii="Arial" w:hAnsi="Arial" w:cs="Arial"/>
          <w:sz w:val="22"/>
          <w:szCs w:val="22"/>
          <w:lang w:val="cs-CZ"/>
        </w:rPr>
      </w:pPr>
      <w:r w:rsidRPr="00D97420">
        <w:rPr>
          <w:rFonts w:ascii="Arial" w:hAnsi="Arial" w:cs="Arial"/>
          <w:sz w:val="22"/>
          <w:szCs w:val="22"/>
          <w:lang w:val="cs-CZ"/>
        </w:rPr>
        <w:t xml:space="preserve">Zelená pro Mission E </w:t>
      </w:r>
    </w:p>
    <w:p w:rsidR="006B7C3B" w:rsidRPr="00D97420" w:rsidRDefault="006B7C3B" w:rsidP="00A80766">
      <w:pPr>
        <w:pStyle w:val="Presse-Standard"/>
        <w:rPr>
          <w:bCs w:val="0"/>
          <w:sz w:val="22"/>
          <w:szCs w:val="22"/>
          <w:lang w:val="cs-CZ"/>
        </w:rPr>
      </w:pPr>
      <w:r w:rsidRPr="00D97420">
        <w:rPr>
          <w:b/>
          <w:sz w:val="22"/>
          <w:szCs w:val="22"/>
          <w:lang w:val="cs-CZ"/>
        </w:rPr>
        <w:t>Praha.</w:t>
      </w:r>
      <w:r w:rsidRPr="00D97420">
        <w:rPr>
          <w:bCs w:val="0"/>
          <w:sz w:val="22"/>
          <w:szCs w:val="22"/>
          <w:lang w:val="cs-CZ"/>
        </w:rPr>
        <w:t xml:space="preserve"> První pouze elektricky poháněné Porsche je na cestě. Dozorčí rada spole</w:t>
      </w:r>
      <w:r w:rsidRPr="00D97420">
        <w:rPr>
          <w:bCs w:val="0"/>
          <w:sz w:val="22"/>
          <w:szCs w:val="22"/>
          <w:lang w:val="cs-CZ"/>
        </w:rPr>
        <w:t>č</w:t>
      </w:r>
      <w:r w:rsidRPr="00D97420">
        <w:rPr>
          <w:bCs w:val="0"/>
          <w:sz w:val="22"/>
          <w:szCs w:val="22"/>
          <w:lang w:val="cs-CZ"/>
        </w:rPr>
        <w:t>nosti Dr. Ing. h.c. F. Porsche AG dala zelenou projektu Mission E. Slovy Olivera Blumeho, předsedy představenstva, Porsche začíná psát zcela novou kapitolu historie sporto</w:t>
      </w:r>
      <w:r w:rsidRPr="00D97420">
        <w:rPr>
          <w:bCs w:val="0"/>
          <w:sz w:val="22"/>
          <w:szCs w:val="22"/>
          <w:lang w:val="cs-CZ"/>
        </w:rPr>
        <w:t>v</w:t>
      </w:r>
      <w:r w:rsidRPr="00D97420">
        <w:rPr>
          <w:bCs w:val="0"/>
          <w:sz w:val="22"/>
          <w:szCs w:val="22"/>
          <w:lang w:val="cs-CZ"/>
        </w:rPr>
        <w:t>ních vozů. Sériový automobil se do výroby dostane na konci tohoto deset</w:t>
      </w:r>
      <w:r w:rsidRPr="00D97420">
        <w:rPr>
          <w:bCs w:val="0"/>
          <w:sz w:val="22"/>
          <w:szCs w:val="22"/>
          <w:lang w:val="cs-CZ"/>
        </w:rPr>
        <w:t>i</w:t>
      </w:r>
      <w:r w:rsidRPr="00D97420">
        <w:rPr>
          <w:bCs w:val="0"/>
          <w:sz w:val="22"/>
          <w:szCs w:val="22"/>
          <w:lang w:val="cs-CZ"/>
        </w:rPr>
        <w:t>letí.</w:t>
      </w:r>
    </w:p>
    <w:p w:rsidR="006B7C3B" w:rsidRPr="00D97420" w:rsidRDefault="006B7C3B" w:rsidP="00A80766">
      <w:pPr>
        <w:pStyle w:val="Presse-Standard"/>
        <w:rPr>
          <w:bCs w:val="0"/>
          <w:sz w:val="22"/>
          <w:szCs w:val="22"/>
          <w:lang w:val="cs-CZ"/>
        </w:rPr>
      </w:pPr>
    </w:p>
    <w:p w:rsidR="006B7C3B" w:rsidRPr="00D97420" w:rsidRDefault="006B7C3B" w:rsidP="00A80766">
      <w:pPr>
        <w:pStyle w:val="Presse-Standard"/>
        <w:rPr>
          <w:bCs w:val="0"/>
          <w:sz w:val="22"/>
          <w:szCs w:val="22"/>
          <w:lang w:val="cs-CZ"/>
        </w:rPr>
      </w:pPr>
      <w:r w:rsidRPr="00D97420">
        <w:rPr>
          <w:bCs w:val="0"/>
          <w:sz w:val="22"/>
          <w:szCs w:val="22"/>
          <w:lang w:val="cs-CZ"/>
        </w:rPr>
        <w:t>Projektem Mission E značka Porsche nadále pokračuje v trvale udržitelném růstu. Jen v s</w:t>
      </w:r>
      <w:r w:rsidRPr="00D97420">
        <w:rPr>
          <w:bCs w:val="0"/>
          <w:sz w:val="22"/>
          <w:szCs w:val="22"/>
          <w:lang w:val="cs-CZ"/>
        </w:rPr>
        <w:t>a</w:t>
      </w:r>
      <w:r w:rsidRPr="00D97420">
        <w:rPr>
          <w:bCs w:val="0"/>
          <w:sz w:val="22"/>
          <w:szCs w:val="22"/>
          <w:lang w:val="cs-CZ"/>
        </w:rPr>
        <w:t>motném Stuttgartu-Zuffenhausenu vznikne více než 1000 nových pracovních pozic. Spole</w:t>
      </w:r>
      <w:r w:rsidRPr="00D97420">
        <w:rPr>
          <w:bCs w:val="0"/>
          <w:sz w:val="22"/>
          <w:szCs w:val="22"/>
          <w:lang w:val="cs-CZ"/>
        </w:rPr>
        <w:t>č</w:t>
      </w:r>
      <w:r w:rsidRPr="00D97420">
        <w:rPr>
          <w:bCs w:val="0"/>
          <w:sz w:val="22"/>
          <w:szCs w:val="22"/>
          <w:lang w:val="cs-CZ"/>
        </w:rPr>
        <w:t>nost Porsche zde investuje přibližně 700 milionů eur. V průběhu dalších několika let postaví novou lakovnu a novou montážní linku. Stávající výrobnu poho</w:t>
      </w:r>
      <w:r w:rsidRPr="00D97420">
        <w:rPr>
          <w:bCs w:val="0"/>
          <w:sz w:val="22"/>
          <w:szCs w:val="22"/>
          <w:lang w:val="cs-CZ"/>
        </w:rPr>
        <w:t>n</w:t>
      </w:r>
      <w:r w:rsidRPr="00D97420">
        <w:rPr>
          <w:bCs w:val="0"/>
          <w:sz w:val="22"/>
          <w:szCs w:val="22"/>
          <w:lang w:val="cs-CZ"/>
        </w:rPr>
        <w:t>ných jednotek rozšíří, aby se zde mohly vyrábět také elektromotory. Kromě toho ro</w:t>
      </w:r>
      <w:r w:rsidRPr="00D97420">
        <w:rPr>
          <w:bCs w:val="0"/>
          <w:sz w:val="22"/>
          <w:szCs w:val="22"/>
          <w:lang w:val="cs-CZ"/>
        </w:rPr>
        <w:t>z</w:t>
      </w:r>
      <w:r w:rsidRPr="00D97420">
        <w:rPr>
          <w:bCs w:val="0"/>
          <w:sz w:val="22"/>
          <w:szCs w:val="22"/>
          <w:lang w:val="cs-CZ"/>
        </w:rPr>
        <w:t>šíří rovněž karosárnu. K tomu všemu bude investovat také v ostatních oblastech, jako například do vývojového centra ve Weiss</w:t>
      </w:r>
      <w:r w:rsidRPr="00D97420">
        <w:rPr>
          <w:bCs w:val="0"/>
          <w:sz w:val="22"/>
          <w:szCs w:val="22"/>
          <w:lang w:val="cs-CZ"/>
        </w:rPr>
        <w:t>a</w:t>
      </w:r>
      <w:r w:rsidRPr="00D97420">
        <w:rPr>
          <w:bCs w:val="0"/>
          <w:sz w:val="22"/>
          <w:szCs w:val="22"/>
          <w:lang w:val="cs-CZ"/>
        </w:rPr>
        <w:t xml:space="preserve">chu. </w:t>
      </w:r>
    </w:p>
    <w:p w:rsidR="006B7C3B" w:rsidRPr="00D97420" w:rsidRDefault="006B7C3B" w:rsidP="00A80766">
      <w:pPr>
        <w:pStyle w:val="Presse-Standard"/>
        <w:rPr>
          <w:bCs w:val="0"/>
          <w:sz w:val="22"/>
          <w:szCs w:val="22"/>
          <w:lang w:val="cs-CZ"/>
        </w:rPr>
      </w:pPr>
    </w:p>
    <w:p w:rsidR="006B7C3B" w:rsidRPr="00D97420" w:rsidRDefault="006B7C3B" w:rsidP="00A80766">
      <w:pPr>
        <w:pStyle w:val="Presse-Standard"/>
        <w:rPr>
          <w:bCs w:val="0"/>
          <w:sz w:val="22"/>
          <w:szCs w:val="22"/>
          <w:lang w:val="cs-CZ"/>
        </w:rPr>
      </w:pPr>
      <w:r w:rsidRPr="00D97420">
        <w:rPr>
          <w:bCs w:val="0"/>
          <w:sz w:val="22"/>
          <w:szCs w:val="22"/>
          <w:lang w:val="cs-CZ"/>
        </w:rPr>
        <w:t>Koncepční vůz Mission E si svou premiéru odbyl na zářijovém mezinárodním autos</w:t>
      </w:r>
      <w:r w:rsidRPr="00D97420">
        <w:rPr>
          <w:bCs w:val="0"/>
          <w:sz w:val="22"/>
          <w:szCs w:val="22"/>
          <w:lang w:val="cs-CZ"/>
        </w:rPr>
        <w:t>a</w:t>
      </w:r>
      <w:r w:rsidRPr="00D97420">
        <w:rPr>
          <w:bCs w:val="0"/>
          <w:sz w:val="22"/>
          <w:szCs w:val="22"/>
          <w:lang w:val="cs-CZ"/>
        </w:rPr>
        <w:t>lonu IAA ve Frankfurtu. Návštěvníky ohromil především jeho vysoce emocionální design. Aby tento technologický průkopník mohl být spojován s výrazem „E-Performance“, kombinuje mim</w:t>
      </w:r>
      <w:r w:rsidRPr="00D97420">
        <w:rPr>
          <w:bCs w:val="0"/>
          <w:sz w:val="22"/>
          <w:szCs w:val="22"/>
          <w:lang w:val="cs-CZ"/>
        </w:rPr>
        <w:t>o</w:t>
      </w:r>
      <w:r w:rsidRPr="00D97420">
        <w:rPr>
          <w:bCs w:val="0"/>
          <w:sz w:val="22"/>
          <w:szCs w:val="22"/>
          <w:lang w:val="cs-CZ"/>
        </w:rPr>
        <w:t>řádné jízdní výkony s každodenní použitelností. Pohonná soustava čtyřdveřového automob</w:t>
      </w:r>
      <w:r w:rsidRPr="00D97420">
        <w:rPr>
          <w:bCs w:val="0"/>
          <w:sz w:val="22"/>
          <w:szCs w:val="22"/>
          <w:lang w:val="cs-CZ"/>
        </w:rPr>
        <w:t>i</w:t>
      </w:r>
      <w:r w:rsidRPr="00D97420">
        <w:rPr>
          <w:bCs w:val="0"/>
          <w:sz w:val="22"/>
          <w:szCs w:val="22"/>
          <w:lang w:val="cs-CZ"/>
        </w:rPr>
        <w:t>lu se čtyřmi plnohodnotnými sedadly disp</w:t>
      </w:r>
      <w:r w:rsidRPr="00D97420">
        <w:rPr>
          <w:bCs w:val="0"/>
          <w:sz w:val="22"/>
          <w:szCs w:val="22"/>
          <w:lang w:val="cs-CZ"/>
        </w:rPr>
        <w:t>o</w:t>
      </w:r>
      <w:r w:rsidRPr="00D97420">
        <w:rPr>
          <w:bCs w:val="0"/>
          <w:sz w:val="22"/>
          <w:szCs w:val="22"/>
          <w:lang w:val="cs-CZ"/>
        </w:rPr>
        <w:t xml:space="preserve">nuje výkonem 600 k (440 kW). Vozidlo tak zrychlí z 0 na </w:t>
      </w:r>
      <w:smartTag w:uri="urn:schemas-microsoft-com:office:smarttags" w:element="metricconverter">
        <w:smartTagPr>
          <w:attr w:name="ProductID" w:val="100 km/h"/>
        </w:smartTagPr>
        <w:r w:rsidRPr="00D97420">
          <w:rPr>
            <w:bCs w:val="0"/>
            <w:sz w:val="22"/>
            <w:szCs w:val="22"/>
            <w:lang w:val="cs-CZ"/>
          </w:rPr>
          <w:t>100 km/h</w:t>
        </w:r>
      </w:smartTag>
      <w:r w:rsidRPr="00D97420">
        <w:rPr>
          <w:bCs w:val="0"/>
          <w:sz w:val="22"/>
          <w:szCs w:val="22"/>
          <w:lang w:val="cs-CZ"/>
        </w:rPr>
        <w:t xml:space="preserve"> za méně než 3,5 s a dojezd činí více než </w:t>
      </w:r>
      <w:smartTag w:uri="urn:schemas-microsoft-com:office:smarttags" w:element="metricconverter">
        <w:smartTagPr>
          <w:attr w:name="ProductID" w:val="500 kilometrů"/>
        </w:smartTagPr>
        <w:r w:rsidRPr="00D97420">
          <w:rPr>
            <w:bCs w:val="0"/>
            <w:sz w:val="22"/>
            <w:szCs w:val="22"/>
            <w:lang w:val="cs-CZ"/>
          </w:rPr>
          <w:t>500 kilometrů</w:t>
        </w:r>
      </w:smartTag>
      <w:r w:rsidRPr="00D97420">
        <w:rPr>
          <w:bCs w:val="0"/>
          <w:sz w:val="22"/>
          <w:szCs w:val="22"/>
          <w:lang w:val="cs-CZ"/>
        </w:rPr>
        <w:t>. Vůz se nabíjí pr</w:t>
      </w:r>
      <w:r w:rsidRPr="00D97420">
        <w:rPr>
          <w:bCs w:val="0"/>
          <w:sz w:val="22"/>
          <w:szCs w:val="22"/>
          <w:lang w:val="cs-CZ"/>
        </w:rPr>
        <w:t>o</w:t>
      </w:r>
      <w:r w:rsidRPr="00D97420">
        <w:rPr>
          <w:bCs w:val="0"/>
          <w:sz w:val="22"/>
          <w:szCs w:val="22"/>
          <w:lang w:val="cs-CZ"/>
        </w:rPr>
        <w:t>střednictvím speciálně vyvin</w:t>
      </w:r>
      <w:r w:rsidRPr="00D97420">
        <w:rPr>
          <w:bCs w:val="0"/>
          <w:sz w:val="22"/>
          <w:szCs w:val="22"/>
          <w:lang w:val="cs-CZ"/>
        </w:rPr>
        <w:t>u</w:t>
      </w:r>
      <w:r w:rsidRPr="00D97420">
        <w:rPr>
          <w:bCs w:val="0"/>
          <w:sz w:val="22"/>
          <w:szCs w:val="22"/>
          <w:lang w:val="cs-CZ"/>
        </w:rPr>
        <w:t>té 800voltové nabíječky, která je dvakrát výkonnější než dnešní rychlonabíječky, a v podlaze uložené lithium-iontové akumulátory dokáže nabít na 80 % k</w:t>
      </w:r>
      <w:r w:rsidRPr="00D97420">
        <w:rPr>
          <w:bCs w:val="0"/>
          <w:sz w:val="22"/>
          <w:szCs w:val="22"/>
          <w:lang w:val="cs-CZ"/>
        </w:rPr>
        <w:t>a</w:t>
      </w:r>
      <w:r w:rsidRPr="00D97420">
        <w:rPr>
          <w:bCs w:val="0"/>
          <w:sz w:val="22"/>
          <w:szCs w:val="22"/>
          <w:lang w:val="cs-CZ"/>
        </w:rPr>
        <w:t>pacity za pouhých 15 minut. Volitelně lze vozidlo „natankovat“ bezdrátově pomocí indukční cívky instalované do podlahy garáže.</w:t>
      </w:r>
    </w:p>
    <w:p w:rsidR="006B7C3B" w:rsidRPr="00D97420" w:rsidRDefault="006B7C3B" w:rsidP="00A80766">
      <w:pPr>
        <w:pStyle w:val="Presse-Standard"/>
        <w:rPr>
          <w:bCs w:val="0"/>
          <w:sz w:val="22"/>
          <w:szCs w:val="22"/>
          <w:lang w:val="cs-CZ"/>
        </w:rPr>
      </w:pPr>
    </w:p>
    <w:p w:rsidR="006B7C3B" w:rsidRPr="00D97420" w:rsidRDefault="006B7C3B" w:rsidP="00A80766">
      <w:pPr>
        <w:pStyle w:val="Presse-Standard"/>
        <w:rPr>
          <w:bCs w:val="0"/>
          <w:sz w:val="22"/>
          <w:szCs w:val="22"/>
          <w:lang w:val="cs-CZ"/>
        </w:rPr>
      </w:pPr>
      <w:r w:rsidRPr="00D97420">
        <w:rPr>
          <w:bCs w:val="0"/>
          <w:sz w:val="22"/>
          <w:szCs w:val="22"/>
          <w:lang w:val="cs-CZ"/>
        </w:rPr>
        <w:lastRenderedPageBreak/>
        <w:t>Dr. Wolfgang Porsche, předseda dozorčí rady společnosti Porsche AG: „Automobilem Miss</w:t>
      </w:r>
      <w:r w:rsidRPr="00D97420">
        <w:rPr>
          <w:bCs w:val="0"/>
          <w:sz w:val="22"/>
          <w:szCs w:val="22"/>
          <w:lang w:val="cs-CZ"/>
        </w:rPr>
        <w:t>i</w:t>
      </w:r>
      <w:r w:rsidRPr="00D97420">
        <w:rPr>
          <w:bCs w:val="0"/>
          <w:sz w:val="22"/>
          <w:szCs w:val="22"/>
          <w:lang w:val="cs-CZ"/>
        </w:rPr>
        <w:t>on E činíme jasné prohlášení o budoucnosti značky. Tímto fascinujícím sportovním vozem si Porsche udrží svoji vedoucí pozici dokonce i v dnešním, značně se měnícím automobilovém světě.“</w:t>
      </w:r>
    </w:p>
    <w:p w:rsidR="006B7C3B" w:rsidRPr="00D97420" w:rsidRDefault="006B7C3B" w:rsidP="00A80766">
      <w:pPr>
        <w:pStyle w:val="Presse-Standard"/>
        <w:rPr>
          <w:bCs w:val="0"/>
          <w:sz w:val="22"/>
          <w:szCs w:val="22"/>
          <w:lang w:val="cs-CZ"/>
        </w:rPr>
      </w:pPr>
    </w:p>
    <w:p w:rsidR="006B7C3B" w:rsidRPr="00D97420" w:rsidRDefault="006B7C3B" w:rsidP="00A80766">
      <w:pPr>
        <w:pStyle w:val="Presse-Standard"/>
        <w:rPr>
          <w:bCs w:val="0"/>
          <w:sz w:val="22"/>
          <w:szCs w:val="22"/>
          <w:lang w:val="cs-CZ"/>
        </w:rPr>
      </w:pPr>
      <w:r w:rsidRPr="00D97420">
        <w:rPr>
          <w:bCs w:val="0"/>
          <w:sz w:val="22"/>
          <w:szCs w:val="22"/>
          <w:lang w:val="cs-CZ"/>
        </w:rPr>
        <w:t>Dr. Oliver Blume, předseda představenstva Porsche: „Výzvě elektrické mobility se rozhodně hodláme postavit. Značka Porsche zůstává věrná své filozofii dokonce i u čistě elektricky poháněných sportovních vozů a svým zákazníkům nabízí nejspo</w:t>
      </w:r>
      <w:r w:rsidRPr="00D97420">
        <w:rPr>
          <w:bCs w:val="0"/>
          <w:sz w:val="22"/>
          <w:szCs w:val="22"/>
          <w:lang w:val="cs-CZ"/>
        </w:rPr>
        <w:t>r</w:t>
      </w:r>
      <w:r w:rsidRPr="00D97420">
        <w:rPr>
          <w:bCs w:val="0"/>
          <w:sz w:val="22"/>
          <w:szCs w:val="22"/>
          <w:lang w:val="cs-CZ"/>
        </w:rPr>
        <w:t>tovnější a technologicky nejpokrokovější modely v daných segmentech.“ Blume d</w:t>
      </w:r>
      <w:r w:rsidRPr="00D97420">
        <w:rPr>
          <w:bCs w:val="0"/>
          <w:sz w:val="22"/>
          <w:szCs w:val="22"/>
          <w:lang w:val="cs-CZ"/>
        </w:rPr>
        <w:t>o</w:t>
      </w:r>
      <w:r w:rsidRPr="00D97420">
        <w:rPr>
          <w:bCs w:val="0"/>
          <w:sz w:val="22"/>
          <w:szCs w:val="22"/>
          <w:lang w:val="cs-CZ"/>
        </w:rPr>
        <w:t>dal, že projekt Mission E podtrhuje význam Stuttgartu-Zuffenhausenu jakožto výro</w:t>
      </w:r>
      <w:r w:rsidRPr="00D97420">
        <w:rPr>
          <w:bCs w:val="0"/>
          <w:sz w:val="22"/>
          <w:szCs w:val="22"/>
          <w:lang w:val="cs-CZ"/>
        </w:rPr>
        <w:t>b</w:t>
      </w:r>
      <w:r w:rsidRPr="00D97420">
        <w:rPr>
          <w:bCs w:val="0"/>
          <w:sz w:val="22"/>
          <w:szCs w:val="22"/>
          <w:lang w:val="cs-CZ"/>
        </w:rPr>
        <w:t>ního místa, technologického centra nejen spolkové republiky Baden-Württemberg</w:t>
      </w:r>
      <w:bookmarkStart w:id="0" w:name="_GoBack"/>
      <w:bookmarkEnd w:id="0"/>
      <w:r w:rsidRPr="00D97420">
        <w:rPr>
          <w:bCs w:val="0"/>
          <w:sz w:val="22"/>
          <w:szCs w:val="22"/>
          <w:lang w:val="cs-CZ"/>
        </w:rPr>
        <w:t>, ale také celého německého automobilového pr</w:t>
      </w:r>
      <w:r w:rsidRPr="00D97420">
        <w:rPr>
          <w:bCs w:val="0"/>
          <w:sz w:val="22"/>
          <w:szCs w:val="22"/>
          <w:lang w:val="cs-CZ"/>
        </w:rPr>
        <w:t>ů</w:t>
      </w:r>
      <w:r w:rsidRPr="00D97420">
        <w:rPr>
          <w:bCs w:val="0"/>
          <w:sz w:val="22"/>
          <w:szCs w:val="22"/>
          <w:lang w:val="cs-CZ"/>
        </w:rPr>
        <w:t>myslu.</w:t>
      </w:r>
    </w:p>
    <w:p w:rsidR="006B7C3B" w:rsidRPr="00D97420" w:rsidRDefault="006B7C3B" w:rsidP="00A80766">
      <w:pPr>
        <w:pStyle w:val="Presse-Standard"/>
        <w:rPr>
          <w:bCs w:val="0"/>
          <w:sz w:val="22"/>
          <w:szCs w:val="22"/>
          <w:lang w:val="cs-CZ"/>
        </w:rPr>
      </w:pPr>
    </w:p>
    <w:p w:rsidR="006B7C3B" w:rsidRPr="00D97420" w:rsidRDefault="006B7C3B" w:rsidP="005C4850">
      <w:pPr>
        <w:pStyle w:val="Presse-Standard"/>
        <w:rPr>
          <w:bCs w:val="0"/>
          <w:sz w:val="22"/>
          <w:szCs w:val="22"/>
          <w:lang w:val="cs-CZ"/>
        </w:rPr>
      </w:pPr>
      <w:r w:rsidRPr="00D97420">
        <w:rPr>
          <w:bCs w:val="0"/>
          <w:sz w:val="22"/>
          <w:szCs w:val="22"/>
          <w:lang w:val="cs-CZ"/>
        </w:rPr>
        <w:t>Uwe Hück, odborový předák a místopředseda dozorčí rady Porsche AG: „Den, který by se měl oslavit! Dokázali jsme to! Přinesli jsme projekt Mission E do Zuffenhausenu a Weiss</w:t>
      </w:r>
      <w:r w:rsidRPr="00D97420">
        <w:rPr>
          <w:bCs w:val="0"/>
          <w:sz w:val="22"/>
          <w:szCs w:val="22"/>
          <w:lang w:val="cs-CZ"/>
        </w:rPr>
        <w:t>a</w:t>
      </w:r>
      <w:r w:rsidRPr="00D97420">
        <w:rPr>
          <w:bCs w:val="0"/>
          <w:sz w:val="22"/>
          <w:szCs w:val="22"/>
          <w:lang w:val="cs-CZ"/>
        </w:rPr>
        <w:t>chu, kde má budoucnost svoji tradici. Zaměstnavatel učinil zaměstnancům takovou nabídku, kterou nelze odmítnout. Je to předzvěst nástupu nové éry v Zuffenhausenu a Weissachu. Dojde také k rozšíření nástupu digitalizace. Továrna 4.0 bude velkou výzvou jak pro naše pracovníky, tak pro odbory i vedení. Začneme používat zcela nové přístupy, ale sociálních aspektů se nevzdáme. Dnešním rozhodnutím značka Porsche naplno a bez omezení vyraz</w:t>
      </w:r>
      <w:r w:rsidRPr="00D97420">
        <w:rPr>
          <w:bCs w:val="0"/>
          <w:sz w:val="22"/>
          <w:szCs w:val="22"/>
          <w:lang w:val="cs-CZ"/>
        </w:rPr>
        <w:t>i</w:t>
      </w:r>
      <w:r w:rsidRPr="00D97420">
        <w:rPr>
          <w:bCs w:val="0"/>
          <w:sz w:val="22"/>
          <w:szCs w:val="22"/>
          <w:lang w:val="cs-CZ"/>
        </w:rPr>
        <w:t>la vstříc automobilové a průmy</w:t>
      </w:r>
      <w:r w:rsidRPr="00D97420">
        <w:rPr>
          <w:bCs w:val="0"/>
          <w:sz w:val="22"/>
          <w:szCs w:val="22"/>
          <w:lang w:val="cs-CZ"/>
        </w:rPr>
        <w:t>s</w:t>
      </w:r>
      <w:r w:rsidRPr="00D97420">
        <w:rPr>
          <w:bCs w:val="0"/>
          <w:sz w:val="22"/>
          <w:szCs w:val="22"/>
          <w:lang w:val="cs-CZ"/>
        </w:rPr>
        <w:t>lové budoucnosti.“</w:t>
      </w:r>
    </w:p>
    <w:p w:rsidR="006B7C3B" w:rsidRPr="00D97420" w:rsidRDefault="006B7C3B" w:rsidP="0006322A">
      <w:pPr>
        <w:pStyle w:val="Presse-Standard"/>
        <w:rPr>
          <w:bCs w:val="0"/>
          <w:sz w:val="22"/>
          <w:szCs w:val="22"/>
        </w:rPr>
      </w:pPr>
    </w:p>
    <w:p w:rsidR="006B7C3B" w:rsidRPr="00D97420" w:rsidRDefault="006B7C3B" w:rsidP="00E81285">
      <w:pPr>
        <w:pStyle w:val="Presse-Standard"/>
        <w:spacing w:line="240" w:lineRule="auto"/>
        <w:rPr>
          <w:sz w:val="22"/>
          <w:szCs w:val="22"/>
          <w:lang w:val="cs-CZ"/>
        </w:rPr>
      </w:pPr>
    </w:p>
    <w:p w:rsidR="00E05D50" w:rsidRPr="00D97420" w:rsidRDefault="00E05D50" w:rsidP="00E81285">
      <w:pPr>
        <w:pStyle w:val="Presse-Standard"/>
        <w:spacing w:line="240" w:lineRule="auto"/>
        <w:rPr>
          <w:sz w:val="22"/>
          <w:szCs w:val="22"/>
          <w:lang w:val="cs-CZ"/>
        </w:rPr>
      </w:pPr>
    </w:p>
    <w:p w:rsidR="00E05D50" w:rsidRPr="00D97420" w:rsidRDefault="00E05D50" w:rsidP="00E81285">
      <w:pPr>
        <w:pStyle w:val="Presse-Standard"/>
        <w:spacing w:line="240" w:lineRule="auto"/>
        <w:rPr>
          <w:sz w:val="22"/>
          <w:szCs w:val="22"/>
          <w:lang w:val="cs-CZ"/>
        </w:rPr>
      </w:pPr>
    </w:p>
    <w:p w:rsidR="00E05D50" w:rsidRPr="00D97420" w:rsidRDefault="00E05D50" w:rsidP="00E81285">
      <w:pPr>
        <w:pStyle w:val="Presse-Standard"/>
        <w:spacing w:line="240" w:lineRule="auto"/>
        <w:rPr>
          <w:sz w:val="22"/>
          <w:szCs w:val="22"/>
          <w:lang w:val="cs-CZ"/>
        </w:rPr>
      </w:pPr>
    </w:p>
    <w:p w:rsidR="006B7C3B" w:rsidRPr="00D97420" w:rsidRDefault="006B7C3B" w:rsidP="00E81285">
      <w:pPr>
        <w:pStyle w:val="Presse-Standard"/>
        <w:spacing w:line="240" w:lineRule="auto"/>
        <w:rPr>
          <w:sz w:val="22"/>
          <w:szCs w:val="22"/>
          <w:lang w:val="cs-CZ"/>
        </w:rPr>
      </w:pPr>
    </w:p>
    <w:p w:rsidR="006B7C3B" w:rsidRPr="00D97420" w:rsidRDefault="006B7C3B" w:rsidP="00E81285">
      <w:pPr>
        <w:pStyle w:val="Presse-Standard"/>
        <w:spacing w:line="240" w:lineRule="auto"/>
        <w:rPr>
          <w:sz w:val="22"/>
          <w:szCs w:val="22"/>
          <w:lang w:val="cs-CZ"/>
        </w:rPr>
      </w:pPr>
    </w:p>
    <w:p w:rsidR="006B7C3B" w:rsidRDefault="006B7C3B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D97420" w:rsidRDefault="00D97420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D97420" w:rsidRDefault="00D97420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D97420" w:rsidRDefault="00D97420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D97420" w:rsidRDefault="00D97420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D97420" w:rsidRDefault="00D97420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D97420" w:rsidRDefault="00D97420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D97420" w:rsidRDefault="00D97420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D97420" w:rsidRDefault="00D97420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D97420" w:rsidRDefault="00D97420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D97420" w:rsidRDefault="00D97420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D97420" w:rsidRPr="00D97420" w:rsidRDefault="00D97420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6B7C3B" w:rsidRPr="00D97420" w:rsidRDefault="006B7C3B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6B7C3B" w:rsidRPr="00D97420" w:rsidRDefault="006B7C3B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p w:rsidR="006B7C3B" w:rsidRPr="00D97420" w:rsidRDefault="006B7C3B" w:rsidP="00C5055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D97420">
        <w:rPr>
          <w:rFonts w:ascii="Arial" w:hAnsi="Arial" w:cs="Arial"/>
          <w:b/>
          <w:bCs/>
          <w:sz w:val="22"/>
          <w:szCs w:val="22"/>
          <w:lang w:val="cs-CZ"/>
        </w:rPr>
        <w:t xml:space="preserve">O společnosti </w:t>
      </w:r>
      <w:r w:rsidRPr="00D97420">
        <w:rPr>
          <w:rFonts w:ascii="Arial" w:eastAsia="PMingLiU" w:hAnsi="Arial" w:cs="Arial"/>
          <w:b/>
          <w:bCs/>
          <w:snapToGrid w:val="0"/>
          <w:sz w:val="22"/>
          <w:szCs w:val="22"/>
          <w:lang w:val="cs-CZ"/>
        </w:rPr>
        <w:t>Porsche Inter Auto CZ spol. s r.o.</w:t>
      </w:r>
    </w:p>
    <w:p w:rsidR="006B7C3B" w:rsidRPr="00D97420" w:rsidRDefault="006B7C3B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6B7C3B" w:rsidRPr="00D97420" w:rsidRDefault="006B7C3B" w:rsidP="00C5055F">
      <w:pPr>
        <w:spacing w:line="360" w:lineRule="auto"/>
        <w:ind w:hanging="3"/>
        <w:jc w:val="both"/>
        <w:rPr>
          <w:rFonts w:ascii="Arial" w:hAnsi="Arial" w:cs="Arial"/>
          <w:sz w:val="22"/>
          <w:szCs w:val="22"/>
          <w:lang w:val="cs-CZ"/>
        </w:rPr>
      </w:pPr>
      <w:r w:rsidRPr="00D97420">
        <w:rPr>
          <w:rFonts w:ascii="Arial" w:hAnsi="Arial" w:cs="Arial"/>
          <w:sz w:val="22"/>
          <w:szCs w:val="22"/>
          <w:lang w:val="cs-CZ"/>
        </w:rPr>
        <w:t xml:space="preserve">Porsche Inter Auto CZ spol. s r.o. je 100% dceřinou společností rakouské firmy Porsche Inter Auto se sídlem v Salzburgu, </w:t>
      </w:r>
      <w:r w:rsidRPr="00D97420">
        <w:rPr>
          <w:rFonts w:ascii="Arial" w:hAnsi="Arial" w:cs="Arial"/>
          <w:bCs/>
          <w:sz w:val="22"/>
          <w:szCs w:val="22"/>
          <w:lang w:val="cs-CZ"/>
        </w:rPr>
        <w:t>jejímž vlastníkem je společnost Porsche Holding Salzburg</w:t>
      </w:r>
      <w:r w:rsidRPr="00D97420">
        <w:rPr>
          <w:rFonts w:ascii="Arial" w:hAnsi="Arial" w:cs="Arial"/>
          <w:sz w:val="22"/>
          <w:szCs w:val="22"/>
          <w:lang w:val="cs-CZ"/>
        </w:rPr>
        <w:t xml:space="preserve">. </w:t>
      </w:r>
      <w:r w:rsidRPr="00D97420">
        <w:rPr>
          <w:rFonts w:ascii="Arial" w:hAnsi="Arial" w:cs="Arial"/>
          <w:bCs/>
          <w:sz w:val="22"/>
          <w:szCs w:val="22"/>
          <w:lang w:val="cs-CZ"/>
        </w:rPr>
        <w:t>R</w:t>
      </w:r>
      <w:r w:rsidRPr="00D97420">
        <w:rPr>
          <w:rFonts w:ascii="Arial" w:hAnsi="Arial" w:cs="Arial"/>
          <w:bCs/>
          <w:sz w:val="22"/>
          <w:szCs w:val="22"/>
          <w:lang w:val="cs-CZ"/>
        </w:rPr>
        <w:t>a</w:t>
      </w:r>
      <w:r w:rsidRPr="00D97420">
        <w:rPr>
          <w:rFonts w:ascii="Arial" w:hAnsi="Arial" w:cs="Arial"/>
          <w:bCs/>
          <w:sz w:val="22"/>
          <w:szCs w:val="22"/>
          <w:lang w:val="cs-CZ"/>
        </w:rPr>
        <w:t>kouská společnost Porsche Inter Auto se řadí k nejúspěšnějším a nejvýznamnějším podnik</w:t>
      </w:r>
      <w:r w:rsidRPr="00D97420">
        <w:rPr>
          <w:rFonts w:ascii="Arial" w:hAnsi="Arial" w:cs="Arial"/>
          <w:bCs/>
          <w:sz w:val="22"/>
          <w:szCs w:val="22"/>
          <w:lang w:val="cs-CZ"/>
        </w:rPr>
        <w:t>a</w:t>
      </w:r>
      <w:r w:rsidRPr="00D97420">
        <w:rPr>
          <w:rFonts w:ascii="Arial" w:hAnsi="Arial" w:cs="Arial"/>
          <w:bCs/>
          <w:sz w:val="22"/>
          <w:szCs w:val="22"/>
          <w:lang w:val="cs-CZ"/>
        </w:rPr>
        <w:t>telským subjektům v oblasti prodeje a servisu automobilů v Evropě.</w:t>
      </w:r>
    </w:p>
    <w:p w:rsidR="006B7C3B" w:rsidRPr="00D97420" w:rsidRDefault="006B7C3B" w:rsidP="00C5055F">
      <w:pPr>
        <w:spacing w:line="360" w:lineRule="auto"/>
        <w:ind w:hanging="142"/>
        <w:jc w:val="both"/>
        <w:rPr>
          <w:rFonts w:ascii="Arial" w:eastAsia="PMingLiU" w:hAnsi="Arial" w:cs="Arial"/>
          <w:snapToGrid w:val="0"/>
          <w:sz w:val="22"/>
          <w:szCs w:val="22"/>
          <w:lang w:val="cs-CZ"/>
        </w:rPr>
      </w:pPr>
    </w:p>
    <w:p w:rsidR="006B7C3B" w:rsidRPr="00D97420" w:rsidRDefault="006B7C3B" w:rsidP="00C5055F">
      <w:pPr>
        <w:spacing w:line="360" w:lineRule="auto"/>
        <w:ind w:hanging="3"/>
        <w:jc w:val="both"/>
        <w:rPr>
          <w:rFonts w:ascii="Arial" w:hAnsi="Arial" w:cs="Arial"/>
          <w:sz w:val="22"/>
          <w:szCs w:val="22"/>
          <w:lang w:val="cs-CZ"/>
        </w:rPr>
      </w:pPr>
      <w:r w:rsidRPr="00D97420">
        <w:rPr>
          <w:rFonts w:ascii="Arial" w:eastAsia="PMingLiU" w:hAnsi="Arial" w:cs="Arial"/>
          <w:snapToGrid w:val="0"/>
          <w:sz w:val="22"/>
          <w:szCs w:val="22"/>
          <w:lang w:val="cs-CZ"/>
        </w:rPr>
        <w:t>Společnost Porsche Inter Auto CZ je největším prodejcem vozů Volkswagen, Audi, SEAT, Škoda a importérem a prodejcem značky Porsche v České republice.</w:t>
      </w:r>
      <w:r w:rsidRPr="00D97420">
        <w:rPr>
          <w:rFonts w:ascii="Arial" w:hAnsi="Arial" w:cs="Arial"/>
          <w:sz w:val="22"/>
          <w:szCs w:val="22"/>
          <w:lang w:val="cs-CZ"/>
        </w:rPr>
        <w:t xml:space="preserve"> Je rovněž servisním a prodejním z</w:t>
      </w:r>
      <w:r w:rsidRPr="00D97420">
        <w:rPr>
          <w:rFonts w:ascii="Arial" w:hAnsi="Arial" w:cs="Arial"/>
          <w:sz w:val="22"/>
          <w:szCs w:val="22"/>
          <w:lang w:val="cs-CZ"/>
        </w:rPr>
        <w:t>a</w:t>
      </w:r>
      <w:r w:rsidRPr="00D97420">
        <w:rPr>
          <w:rFonts w:ascii="Arial" w:hAnsi="Arial" w:cs="Arial"/>
          <w:sz w:val="22"/>
          <w:szCs w:val="22"/>
          <w:lang w:val="cs-CZ"/>
        </w:rPr>
        <w:t>stoupením Bentley a Lamborghini 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6B7C3B" w:rsidRPr="00D97420" w:rsidRDefault="006B7C3B" w:rsidP="00C5055F">
      <w:pPr>
        <w:spacing w:line="360" w:lineRule="auto"/>
        <w:ind w:hanging="142"/>
        <w:jc w:val="both"/>
        <w:rPr>
          <w:rFonts w:ascii="Arial" w:hAnsi="Arial" w:cs="Arial"/>
          <w:sz w:val="22"/>
          <w:szCs w:val="22"/>
          <w:lang w:val="cs-CZ"/>
        </w:rPr>
      </w:pPr>
    </w:p>
    <w:p w:rsidR="006B7C3B" w:rsidRPr="00D97420" w:rsidRDefault="006B7C3B" w:rsidP="00C5055F">
      <w:pPr>
        <w:spacing w:line="360" w:lineRule="auto"/>
        <w:ind w:hanging="3"/>
        <w:jc w:val="both"/>
        <w:rPr>
          <w:rFonts w:ascii="Arial" w:hAnsi="Arial" w:cs="Arial"/>
          <w:sz w:val="22"/>
          <w:szCs w:val="22"/>
          <w:lang w:val="cs-CZ"/>
        </w:rPr>
      </w:pPr>
      <w:r w:rsidRPr="00D97420">
        <w:rPr>
          <w:rFonts w:ascii="Arial" w:hAnsi="Arial" w:cs="Arial"/>
          <w:sz w:val="22"/>
          <w:szCs w:val="22"/>
          <w:lang w:val="cs-CZ"/>
        </w:rPr>
        <w:t>Společnost Porsche Inter Auto CZ zaměstnává v České republice v současné době 900 z</w:t>
      </w:r>
      <w:r w:rsidRPr="00D97420">
        <w:rPr>
          <w:rFonts w:ascii="Arial" w:hAnsi="Arial" w:cs="Arial"/>
          <w:sz w:val="22"/>
          <w:szCs w:val="22"/>
          <w:lang w:val="cs-CZ"/>
        </w:rPr>
        <w:t>a</w:t>
      </w:r>
      <w:r w:rsidRPr="00D97420">
        <w:rPr>
          <w:rFonts w:ascii="Arial" w:hAnsi="Arial" w:cs="Arial"/>
          <w:sz w:val="22"/>
          <w:szCs w:val="22"/>
          <w:lang w:val="cs-CZ"/>
        </w:rPr>
        <w:t>městnanců v deseti pobočkách – v Praze, Plzni, Brně, Olomouci, Hradci Králové, Českých Budějovicích, Ostravě a Opavě. Všechny autosalony mají k dispozici nejnovější technologie a nejmodernější know-how m</w:t>
      </w:r>
      <w:r w:rsidRPr="00D97420">
        <w:rPr>
          <w:rFonts w:ascii="Arial" w:hAnsi="Arial" w:cs="Arial"/>
          <w:sz w:val="22"/>
          <w:szCs w:val="22"/>
          <w:lang w:val="cs-CZ"/>
        </w:rPr>
        <w:t>e</w:t>
      </w:r>
      <w:r w:rsidRPr="00D97420">
        <w:rPr>
          <w:rFonts w:ascii="Arial" w:hAnsi="Arial" w:cs="Arial"/>
          <w:sz w:val="22"/>
          <w:szCs w:val="22"/>
          <w:lang w:val="cs-CZ"/>
        </w:rPr>
        <w:t>zinárodní společnosti. Zaměstnanci pravidelně procházejí systémem odborných školení. Všechny provozovny jsou certifikovány dle ISO 9001:2000.</w:t>
      </w:r>
    </w:p>
    <w:p w:rsidR="006B7C3B" w:rsidRPr="00D97420" w:rsidRDefault="006B7C3B" w:rsidP="00C5055F">
      <w:pPr>
        <w:spacing w:line="360" w:lineRule="auto"/>
        <w:ind w:hanging="142"/>
        <w:jc w:val="both"/>
        <w:rPr>
          <w:rFonts w:ascii="Arial" w:hAnsi="Arial" w:cs="Arial"/>
          <w:sz w:val="22"/>
          <w:szCs w:val="22"/>
          <w:lang w:val="cs-CZ"/>
        </w:rPr>
      </w:pPr>
    </w:p>
    <w:p w:rsidR="006B7C3B" w:rsidRPr="00D97420" w:rsidRDefault="006B7C3B" w:rsidP="00C5055F">
      <w:pPr>
        <w:spacing w:line="360" w:lineRule="auto"/>
        <w:ind w:hanging="3"/>
        <w:jc w:val="both"/>
        <w:rPr>
          <w:rFonts w:ascii="Arial" w:hAnsi="Arial" w:cs="Arial"/>
          <w:sz w:val="22"/>
          <w:szCs w:val="22"/>
          <w:lang w:val="cs-CZ"/>
        </w:rPr>
      </w:pPr>
      <w:r w:rsidRPr="00D97420">
        <w:rPr>
          <w:rFonts w:ascii="Arial" w:hAnsi="Arial" w:cs="Arial"/>
          <w:sz w:val="22"/>
          <w:szCs w:val="22"/>
          <w:lang w:val="cs-CZ"/>
        </w:rPr>
        <w:t>Sítě provozoven firmy Porsche Inter Auto naleznete nejen v České republice, ale také v R</w:t>
      </w:r>
      <w:r w:rsidRPr="00D97420">
        <w:rPr>
          <w:rFonts w:ascii="Arial" w:hAnsi="Arial" w:cs="Arial"/>
          <w:sz w:val="22"/>
          <w:szCs w:val="22"/>
          <w:lang w:val="cs-CZ"/>
        </w:rPr>
        <w:t>a</w:t>
      </w:r>
      <w:r w:rsidRPr="00D97420">
        <w:rPr>
          <w:rFonts w:ascii="Arial" w:hAnsi="Arial" w:cs="Arial"/>
          <w:sz w:val="22"/>
          <w:szCs w:val="22"/>
          <w:lang w:val="cs-CZ"/>
        </w:rPr>
        <w:t>kousku, Chorvatsku, Maďarsku, Německu, Rumunsku, Slovinsku, Itálii, na Slovensku a v Albánii. Prostředni</w:t>
      </w:r>
      <w:r w:rsidRPr="00D97420">
        <w:rPr>
          <w:rFonts w:ascii="Arial" w:hAnsi="Arial" w:cs="Arial"/>
          <w:sz w:val="22"/>
          <w:szCs w:val="22"/>
          <w:lang w:val="cs-CZ"/>
        </w:rPr>
        <w:t>c</w:t>
      </w:r>
      <w:r w:rsidRPr="00D97420">
        <w:rPr>
          <w:rFonts w:ascii="Arial" w:hAnsi="Arial" w:cs="Arial"/>
          <w:sz w:val="22"/>
          <w:szCs w:val="22"/>
          <w:lang w:val="cs-CZ"/>
        </w:rPr>
        <w:t>tvím svého zastoupení působí Porsche Inter Auto i v Číně.</w:t>
      </w:r>
    </w:p>
    <w:p w:rsidR="006B7C3B" w:rsidRPr="00D97420" w:rsidRDefault="006B7C3B" w:rsidP="00C5055F">
      <w:pPr>
        <w:pStyle w:val="Presse-Standard"/>
        <w:spacing w:line="240" w:lineRule="auto"/>
        <w:rPr>
          <w:b/>
          <w:bCs w:val="0"/>
          <w:sz w:val="22"/>
          <w:szCs w:val="22"/>
        </w:rPr>
      </w:pPr>
    </w:p>
    <w:sectPr w:rsidR="006B7C3B" w:rsidRPr="00D97420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3B" w:rsidRDefault="006B7C3B">
      <w:r>
        <w:separator/>
      </w:r>
    </w:p>
  </w:endnote>
  <w:endnote w:type="continuationSeparator" w:id="0">
    <w:p w:rsidR="006B7C3B" w:rsidRDefault="006B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Cambri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3B" w:rsidRPr="0006322A" w:rsidRDefault="006B7C3B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673095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673095" w:rsidRPr="0006322A">
      <w:rPr>
        <w:rFonts w:ascii="Arial" w:hAnsi="Arial" w:cs="Arial"/>
        <w:lang w:val="en-US"/>
      </w:rPr>
      <w:fldChar w:fldCharType="separate"/>
    </w:r>
    <w:r w:rsidR="00D97420">
      <w:rPr>
        <w:rFonts w:ascii="Arial" w:hAnsi="Arial" w:cs="Arial"/>
        <w:noProof/>
        <w:lang w:val="en-US"/>
      </w:rPr>
      <w:t>2</w:t>
    </w:r>
    <w:r w:rsidR="00673095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673095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673095" w:rsidRPr="0006322A">
      <w:rPr>
        <w:rFonts w:ascii="Arial" w:hAnsi="Arial" w:cs="Arial"/>
        <w:lang w:val="en-US"/>
      </w:rPr>
      <w:fldChar w:fldCharType="separate"/>
    </w:r>
    <w:r w:rsidR="00D97420">
      <w:rPr>
        <w:rFonts w:ascii="Arial" w:hAnsi="Arial" w:cs="Arial"/>
        <w:noProof/>
        <w:lang w:val="en-US"/>
      </w:rPr>
      <w:t>3</w:t>
    </w:r>
    <w:r w:rsidR="00673095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6B7C3B" w:rsidRDefault="006B7C3B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6B7C3B" w:rsidRPr="0006322A" w:rsidRDefault="006B7C3B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6B7C3B" w:rsidRDefault="006B7C3B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6B7C3B" w:rsidRPr="005C0086" w:rsidRDefault="006B7C3B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3B" w:rsidRPr="0006322A" w:rsidRDefault="006B7C3B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673095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673095" w:rsidRPr="0006322A">
      <w:rPr>
        <w:rFonts w:ascii="Arial" w:hAnsi="Arial" w:cs="Arial"/>
        <w:lang w:val="en-US"/>
      </w:rPr>
      <w:fldChar w:fldCharType="separate"/>
    </w:r>
    <w:r w:rsidR="00D97420">
      <w:rPr>
        <w:rFonts w:ascii="Arial" w:hAnsi="Arial" w:cs="Arial"/>
        <w:noProof/>
        <w:lang w:val="en-US"/>
      </w:rPr>
      <w:t>1</w:t>
    </w:r>
    <w:r w:rsidR="00673095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673095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673095" w:rsidRPr="0006322A">
      <w:rPr>
        <w:rFonts w:ascii="Arial" w:hAnsi="Arial" w:cs="Arial"/>
        <w:lang w:val="en-US"/>
      </w:rPr>
      <w:fldChar w:fldCharType="separate"/>
    </w:r>
    <w:r w:rsidR="00D97420">
      <w:rPr>
        <w:rFonts w:ascii="Arial" w:hAnsi="Arial" w:cs="Arial"/>
        <w:noProof/>
        <w:lang w:val="en-US"/>
      </w:rPr>
      <w:t>2</w:t>
    </w:r>
    <w:r w:rsidR="00673095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6B7C3B" w:rsidRDefault="006B7C3B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6B7C3B" w:rsidRPr="0006322A" w:rsidRDefault="006B7C3B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6B7C3B" w:rsidRDefault="006B7C3B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3B" w:rsidRDefault="006B7C3B">
      <w:r>
        <w:separator/>
      </w:r>
    </w:p>
  </w:footnote>
  <w:footnote w:type="continuationSeparator" w:id="0">
    <w:p w:rsidR="006B7C3B" w:rsidRDefault="006B7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3B" w:rsidRDefault="006B7C3B">
    <w:pPr>
      <w:pStyle w:val="Presse-Information"/>
      <w:pBdr>
        <w:bottom w:val="single" w:sz="2" w:space="1" w:color="auto"/>
      </w:pBdr>
      <w:rPr>
        <w:sz w:val="24"/>
      </w:rPr>
    </w:pPr>
    <w:r>
      <w:rPr>
        <w:sz w:val="24"/>
      </w:rPr>
      <w:t>Tisková zpráva</w:t>
    </w:r>
    <w:r>
      <w:rPr>
        <w:sz w:val="24"/>
      </w:rPr>
      <w:tab/>
    </w:r>
    <w:r w:rsidR="00CD3F44" w:rsidRPr="00CD3F44">
      <w:rPr>
        <w:sz w:val="24"/>
      </w:rPr>
      <w:t>7. prosince 2015</w:t>
    </w:r>
  </w:p>
  <w:p w:rsidR="006B7C3B" w:rsidRDefault="006B7C3B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3B" w:rsidRDefault="00673095">
    <w:pPr>
      <w:pStyle w:val="Presse-Information"/>
      <w:pBdr>
        <w:bottom w:val="none" w:sz="0" w:space="0" w:color="auto"/>
      </w:pBdr>
      <w:rPr>
        <w:u w:val="single"/>
      </w:rPr>
    </w:pPr>
    <w:r w:rsidRPr="00673095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10985869" r:id="rId2"/>
      </w:pict>
    </w:r>
  </w:p>
  <w:p w:rsidR="006B7C3B" w:rsidRDefault="006B7C3B">
    <w:pPr>
      <w:pStyle w:val="Presse-Information"/>
      <w:pBdr>
        <w:bottom w:val="none" w:sz="0" w:space="0" w:color="auto"/>
      </w:pBdr>
      <w:rPr>
        <w:u w:val="single"/>
      </w:rPr>
    </w:pPr>
  </w:p>
  <w:p w:rsidR="006B7C3B" w:rsidRDefault="006B7C3B">
    <w:pPr>
      <w:pStyle w:val="Presse-Information"/>
      <w:pBdr>
        <w:bottom w:val="none" w:sz="0" w:space="0" w:color="auto"/>
      </w:pBdr>
      <w:rPr>
        <w:u w:val="single"/>
      </w:rPr>
    </w:pPr>
  </w:p>
  <w:p w:rsidR="006B7C3B" w:rsidRPr="00377D4F" w:rsidRDefault="006B7C3B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B7C3B" w:rsidRPr="00377D4F" w:rsidRDefault="006B7C3B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B7C3B" w:rsidRPr="00377D4F" w:rsidRDefault="006B7C3B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B7C3B" w:rsidRPr="0006322A" w:rsidRDefault="006B7C3B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Tisková zpráva</w:t>
    </w:r>
    <w:r w:rsidRPr="0006322A">
      <w:rPr>
        <w:rFonts w:ascii="Arial" w:hAnsi="Arial" w:cs="Arial"/>
        <w:lang w:val="en-US"/>
      </w:rPr>
      <w:tab/>
    </w:r>
    <w:r w:rsidR="00CD3F44">
      <w:rPr>
        <w:rFonts w:ascii="Arial" w:hAnsi="Arial" w:cs="Arial"/>
        <w:b/>
        <w:sz w:val="24"/>
        <w:lang w:val="en-US"/>
      </w:rPr>
      <w:t>7</w:t>
    </w:r>
    <w:r>
      <w:rPr>
        <w:rFonts w:ascii="Arial" w:hAnsi="Arial" w:cs="Arial"/>
        <w:b/>
        <w:sz w:val="24"/>
        <w:lang w:val="en-US"/>
      </w:rPr>
      <w:t>. prosince 2015</w:t>
    </w:r>
  </w:p>
  <w:p w:rsidR="006B7C3B" w:rsidRPr="0006322A" w:rsidRDefault="006B7C3B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78E5"/>
    <w:rsid w:val="000331C2"/>
    <w:rsid w:val="000424D0"/>
    <w:rsid w:val="00044C73"/>
    <w:rsid w:val="000568EE"/>
    <w:rsid w:val="0006322A"/>
    <w:rsid w:val="00067F8D"/>
    <w:rsid w:val="000914F1"/>
    <w:rsid w:val="00095602"/>
    <w:rsid w:val="000C274B"/>
    <w:rsid w:val="000C4903"/>
    <w:rsid w:val="000D099B"/>
    <w:rsid w:val="000D25CC"/>
    <w:rsid w:val="000D5C8A"/>
    <w:rsid w:val="000E0DEA"/>
    <w:rsid w:val="0010567A"/>
    <w:rsid w:val="00112FB0"/>
    <w:rsid w:val="00113284"/>
    <w:rsid w:val="0013486D"/>
    <w:rsid w:val="0013689E"/>
    <w:rsid w:val="00137A06"/>
    <w:rsid w:val="00143433"/>
    <w:rsid w:val="00150664"/>
    <w:rsid w:val="001527D5"/>
    <w:rsid w:val="0015359F"/>
    <w:rsid w:val="00161A1E"/>
    <w:rsid w:val="001742A7"/>
    <w:rsid w:val="00193325"/>
    <w:rsid w:val="001C221A"/>
    <w:rsid w:val="001C7841"/>
    <w:rsid w:val="001F322E"/>
    <w:rsid w:val="002276E5"/>
    <w:rsid w:val="002301B5"/>
    <w:rsid w:val="00232445"/>
    <w:rsid w:val="00237420"/>
    <w:rsid w:val="00243CDA"/>
    <w:rsid w:val="00273F3C"/>
    <w:rsid w:val="002755D9"/>
    <w:rsid w:val="00284E3F"/>
    <w:rsid w:val="00285D58"/>
    <w:rsid w:val="00287436"/>
    <w:rsid w:val="002D370F"/>
    <w:rsid w:val="002F1433"/>
    <w:rsid w:val="002F4DAC"/>
    <w:rsid w:val="003018B9"/>
    <w:rsid w:val="00302CBF"/>
    <w:rsid w:val="00314753"/>
    <w:rsid w:val="003150AE"/>
    <w:rsid w:val="003208B9"/>
    <w:rsid w:val="003348EA"/>
    <w:rsid w:val="00336C7A"/>
    <w:rsid w:val="00362EAC"/>
    <w:rsid w:val="00364C17"/>
    <w:rsid w:val="00374172"/>
    <w:rsid w:val="00374BED"/>
    <w:rsid w:val="00377D4F"/>
    <w:rsid w:val="003832F5"/>
    <w:rsid w:val="00384DA1"/>
    <w:rsid w:val="003B146F"/>
    <w:rsid w:val="003B1B81"/>
    <w:rsid w:val="003B38F7"/>
    <w:rsid w:val="003D087F"/>
    <w:rsid w:val="003F1349"/>
    <w:rsid w:val="003F46FC"/>
    <w:rsid w:val="004341DF"/>
    <w:rsid w:val="0044184E"/>
    <w:rsid w:val="00471C26"/>
    <w:rsid w:val="00485EA2"/>
    <w:rsid w:val="004D7071"/>
    <w:rsid w:val="004E38E3"/>
    <w:rsid w:val="004E4B72"/>
    <w:rsid w:val="004E555E"/>
    <w:rsid w:val="004E5FFD"/>
    <w:rsid w:val="004E77D0"/>
    <w:rsid w:val="004E7C0C"/>
    <w:rsid w:val="004F6C20"/>
    <w:rsid w:val="00513E18"/>
    <w:rsid w:val="00541681"/>
    <w:rsid w:val="00543C45"/>
    <w:rsid w:val="0055725C"/>
    <w:rsid w:val="00562501"/>
    <w:rsid w:val="00563321"/>
    <w:rsid w:val="005706EA"/>
    <w:rsid w:val="00572581"/>
    <w:rsid w:val="00575305"/>
    <w:rsid w:val="00577A9E"/>
    <w:rsid w:val="0058178E"/>
    <w:rsid w:val="005A1834"/>
    <w:rsid w:val="005A5217"/>
    <w:rsid w:val="005A7521"/>
    <w:rsid w:val="005B30EE"/>
    <w:rsid w:val="005C0086"/>
    <w:rsid w:val="005C4850"/>
    <w:rsid w:val="005D7E30"/>
    <w:rsid w:val="005E5E45"/>
    <w:rsid w:val="006069DC"/>
    <w:rsid w:val="00637EFF"/>
    <w:rsid w:val="00673095"/>
    <w:rsid w:val="00675DF3"/>
    <w:rsid w:val="00685739"/>
    <w:rsid w:val="00696B60"/>
    <w:rsid w:val="006B7C3B"/>
    <w:rsid w:val="006C4471"/>
    <w:rsid w:val="006E0A62"/>
    <w:rsid w:val="006E36E1"/>
    <w:rsid w:val="006E3BCA"/>
    <w:rsid w:val="006E4774"/>
    <w:rsid w:val="007A0140"/>
    <w:rsid w:val="007A2708"/>
    <w:rsid w:val="007A599C"/>
    <w:rsid w:val="007C1348"/>
    <w:rsid w:val="007E04A2"/>
    <w:rsid w:val="007F4A4F"/>
    <w:rsid w:val="00804A5F"/>
    <w:rsid w:val="00811187"/>
    <w:rsid w:val="00811752"/>
    <w:rsid w:val="00812990"/>
    <w:rsid w:val="00831A78"/>
    <w:rsid w:val="00851924"/>
    <w:rsid w:val="00853F0A"/>
    <w:rsid w:val="00864AB6"/>
    <w:rsid w:val="00894BB5"/>
    <w:rsid w:val="008A25B4"/>
    <w:rsid w:val="008B4BAD"/>
    <w:rsid w:val="008D422D"/>
    <w:rsid w:val="008E5D8F"/>
    <w:rsid w:val="008F1F2A"/>
    <w:rsid w:val="008F4642"/>
    <w:rsid w:val="00904142"/>
    <w:rsid w:val="0092666A"/>
    <w:rsid w:val="00947D2F"/>
    <w:rsid w:val="00950C3F"/>
    <w:rsid w:val="009510E0"/>
    <w:rsid w:val="009834B8"/>
    <w:rsid w:val="009A43B0"/>
    <w:rsid w:val="009B69E4"/>
    <w:rsid w:val="009D7945"/>
    <w:rsid w:val="00A272BD"/>
    <w:rsid w:val="00A512A9"/>
    <w:rsid w:val="00A5243A"/>
    <w:rsid w:val="00A52BEB"/>
    <w:rsid w:val="00A563F4"/>
    <w:rsid w:val="00A6181E"/>
    <w:rsid w:val="00A64BD2"/>
    <w:rsid w:val="00A66FEF"/>
    <w:rsid w:val="00A80766"/>
    <w:rsid w:val="00A82F7C"/>
    <w:rsid w:val="00AA77A9"/>
    <w:rsid w:val="00AB0420"/>
    <w:rsid w:val="00AC29C7"/>
    <w:rsid w:val="00AD0963"/>
    <w:rsid w:val="00AD541D"/>
    <w:rsid w:val="00B104B9"/>
    <w:rsid w:val="00B1365A"/>
    <w:rsid w:val="00B20E35"/>
    <w:rsid w:val="00B23EAA"/>
    <w:rsid w:val="00B45ED3"/>
    <w:rsid w:val="00B5604B"/>
    <w:rsid w:val="00B7156E"/>
    <w:rsid w:val="00B84099"/>
    <w:rsid w:val="00B84773"/>
    <w:rsid w:val="00B95CA8"/>
    <w:rsid w:val="00BA4FB8"/>
    <w:rsid w:val="00BB4A44"/>
    <w:rsid w:val="00BB4D4B"/>
    <w:rsid w:val="00C00E17"/>
    <w:rsid w:val="00C0622A"/>
    <w:rsid w:val="00C10A83"/>
    <w:rsid w:val="00C164AD"/>
    <w:rsid w:val="00C2525F"/>
    <w:rsid w:val="00C34667"/>
    <w:rsid w:val="00C401FE"/>
    <w:rsid w:val="00C5055F"/>
    <w:rsid w:val="00C5071C"/>
    <w:rsid w:val="00C539EC"/>
    <w:rsid w:val="00C63CB0"/>
    <w:rsid w:val="00C70A20"/>
    <w:rsid w:val="00C95A7E"/>
    <w:rsid w:val="00CD3F44"/>
    <w:rsid w:val="00CD7BCB"/>
    <w:rsid w:val="00CF0282"/>
    <w:rsid w:val="00D0170D"/>
    <w:rsid w:val="00D13EBB"/>
    <w:rsid w:val="00D206B3"/>
    <w:rsid w:val="00D217F1"/>
    <w:rsid w:val="00D337AB"/>
    <w:rsid w:val="00D51351"/>
    <w:rsid w:val="00D5290E"/>
    <w:rsid w:val="00D57BE6"/>
    <w:rsid w:val="00D647CD"/>
    <w:rsid w:val="00D70FC4"/>
    <w:rsid w:val="00D823A3"/>
    <w:rsid w:val="00D97420"/>
    <w:rsid w:val="00DA06F1"/>
    <w:rsid w:val="00DA5E9F"/>
    <w:rsid w:val="00DA75D2"/>
    <w:rsid w:val="00DF19C0"/>
    <w:rsid w:val="00E01B5E"/>
    <w:rsid w:val="00E05D50"/>
    <w:rsid w:val="00E065B7"/>
    <w:rsid w:val="00E15AA2"/>
    <w:rsid w:val="00E400A9"/>
    <w:rsid w:val="00E45DAC"/>
    <w:rsid w:val="00E60E91"/>
    <w:rsid w:val="00E642BC"/>
    <w:rsid w:val="00E659F5"/>
    <w:rsid w:val="00E65D0B"/>
    <w:rsid w:val="00E76A17"/>
    <w:rsid w:val="00E81285"/>
    <w:rsid w:val="00E9310A"/>
    <w:rsid w:val="00E950AC"/>
    <w:rsid w:val="00E958D8"/>
    <w:rsid w:val="00E96056"/>
    <w:rsid w:val="00EE4C16"/>
    <w:rsid w:val="00EF51AF"/>
    <w:rsid w:val="00F04786"/>
    <w:rsid w:val="00F12AFF"/>
    <w:rsid w:val="00F22C5E"/>
    <w:rsid w:val="00F46513"/>
    <w:rsid w:val="00F5026D"/>
    <w:rsid w:val="00F56B3D"/>
    <w:rsid w:val="00F677E0"/>
    <w:rsid w:val="00F739A5"/>
    <w:rsid w:val="00F8448B"/>
    <w:rsid w:val="00F9459F"/>
    <w:rsid w:val="00FC0492"/>
    <w:rsid w:val="00FC0E17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EAC"/>
    <w:rPr>
      <w:rFonts w:ascii="Cambria" w:eastAsia="MS ????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2EAC"/>
    <w:rPr>
      <w:rFonts w:ascii="Cambria" w:eastAsia="MS ????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2EAC"/>
    <w:rPr>
      <w:rFonts w:ascii="Cambria" w:eastAsia="MS ????" w:hAnsi="Cambria" w:cs="Times New Roman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2EAC"/>
    <w:rPr>
      <w:rFonts w:ascii="Calibri" w:eastAsia="MS ??" w:hAnsi="Calibri" w:cs="Times New Roman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62EAC"/>
    <w:rPr>
      <w:rFonts w:ascii="Calibri" w:eastAsia="MS ??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62EAC"/>
    <w:rPr>
      <w:rFonts w:ascii="Calibri" w:eastAsia="MS ??" w:hAnsi="Calibri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62EAC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62EAC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62E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2EAC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668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David Kavan</cp:lastModifiedBy>
  <cp:revision>3</cp:revision>
  <cp:lastPrinted>2015-03-05T10:03:00Z</cp:lastPrinted>
  <dcterms:created xsi:type="dcterms:W3CDTF">2015-12-07T08:19:00Z</dcterms:created>
  <dcterms:modified xsi:type="dcterms:W3CDTF">2015-12-07T08:31:00Z</dcterms:modified>
  <cp:category>Formulare</cp:category>
</cp:coreProperties>
</file>