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0C" w:rsidRPr="00CD5E0C" w:rsidRDefault="00CD5E0C" w:rsidP="00CD5E0C">
      <w:pPr>
        <w:pStyle w:val="Presse-Untertitel"/>
        <w:spacing w:line="360" w:lineRule="auto"/>
        <w:ind w:left="1843"/>
        <w:rPr>
          <w:rFonts w:ascii="Arial" w:hAnsi="Arial" w:cs="Arial"/>
          <w:lang w:val="cs-CZ"/>
        </w:rPr>
      </w:pPr>
      <w:r w:rsidRPr="00CD5E0C">
        <w:rPr>
          <w:rFonts w:ascii="Arial" w:hAnsi="Arial" w:cs="Arial"/>
          <w:lang w:val="cs-CZ"/>
        </w:rPr>
        <w:t>Kvalita společnosti Porsche je zárukou souladu barev v interiéru nové</w:t>
      </w:r>
      <w:r>
        <w:rPr>
          <w:rFonts w:ascii="Arial" w:hAnsi="Arial" w:cs="Arial"/>
          <w:lang w:val="cs-CZ"/>
        </w:rPr>
        <w:t>ho modelu</w:t>
      </w:r>
      <w:r w:rsidRPr="00CD5E0C">
        <w:rPr>
          <w:rFonts w:ascii="Arial" w:hAnsi="Arial" w:cs="Arial"/>
          <w:lang w:val="cs-CZ"/>
        </w:rPr>
        <w:t xml:space="preserve"> Panamer</w:t>
      </w:r>
      <w:r>
        <w:rPr>
          <w:rFonts w:ascii="Arial" w:hAnsi="Arial" w:cs="Arial"/>
          <w:lang w:val="cs-CZ"/>
        </w:rPr>
        <w:t>a</w:t>
      </w:r>
    </w:p>
    <w:p w:rsidR="005155D2" w:rsidRDefault="005155D2" w:rsidP="005155D2">
      <w:pPr>
        <w:pStyle w:val="Presse-Untertitel"/>
        <w:spacing w:line="360" w:lineRule="auto"/>
        <w:ind w:left="1843"/>
        <w:rPr>
          <w:rFonts w:ascii="Arial" w:hAnsi="Arial" w:cs="Arial"/>
          <w:lang w:val="cs-CZ"/>
        </w:rPr>
      </w:pPr>
    </w:p>
    <w:p w:rsidR="005155D2" w:rsidRDefault="005155D2" w:rsidP="005155D2">
      <w:pPr>
        <w:pStyle w:val="Presse-Untertitel"/>
        <w:spacing w:line="360" w:lineRule="auto"/>
        <w:ind w:left="1843"/>
        <w:rPr>
          <w:rFonts w:ascii="Arial" w:hAnsi="Arial" w:cs="Arial"/>
          <w:lang w:val="cs-CZ"/>
        </w:rPr>
      </w:pPr>
    </w:p>
    <w:p w:rsidR="00CD5E0C" w:rsidRPr="00CD5E0C" w:rsidRDefault="00CD5E0C" w:rsidP="00CD5E0C">
      <w:pPr>
        <w:pStyle w:val="Presse-Untertitel"/>
        <w:spacing w:line="360" w:lineRule="auto"/>
        <w:ind w:left="1843"/>
        <w:rPr>
          <w:rFonts w:ascii="Arial" w:hAnsi="Arial" w:cs="Arial"/>
          <w:b/>
          <w:sz w:val="22"/>
          <w:lang w:val="cs-CZ"/>
        </w:rPr>
      </w:pPr>
      <w:r>
        <w:rPr>
          <w:rFonts w:ascii="Arial" w:hAnsi="Arial" w:cs="Arial"/>
          <w:b/>
          <w:sz w:val="22"/>
          <w:lang w:val="cs-CZ"/>
        </w:rPr>
        <w:t>Nápadně nenápadné</w:t>
      </w:r>
      <w:r w:rsidRPr="00CD5E0C">
        <w:rPr>
          <w:rFonts w:ascii="Arial" w:hAnsi="Arial" w:cs="Arial"/>
          <w:b/>
          <w:sz w:val="22"/>
          <w:lang w:val="cs-CZ"/>
        </w:rPr>
        <w:t xml:space="preserve"> </w:t>
      </w:r>
    </w:p>
    <w:p w:rsidR="005155D2" w:rsidRPr="005155D2" w:rsidRDefault="005155D2" w:rsidP="005155D2">
      <w:pPr>
        <w:pStyle w:val="Presse-Untertitel"/>
        <w:spacing w:line="360" w:lineRule="auto"/>
        <w:ind w:left="1843"/>
        <w:rPr>
          <w:rFonts w:ascii="Arial" w:hAnsi="Arial" w:cs="Arial"/>
          <w:b/>
          <w:sz w:val="22"/>
          <w:u w:val="none"/>
          <w:lang w:val="cs-CZ"/>
        </w:rPr>
      </w:pPr>
    </w:p>
    <w:p w:rsidR="005155D2" w:rsidRPr="00AE565B" w:rsidRDefault="005155D2" w:rsidP="005155D2">
      <w:pPr>
        <w:pStyle w:val="Presse-Standard"/>
        <w:ind w:left="1843"/>
        <w:rPr>
          <w:b/>
          <w:sz w:val="20"/>
          <w:lang w:val="cs-CZ"/>
        </w:rPr>
      </w:pPr>
    </w:p>
    <w:p w:rsidR="00CD5E0C" w:rsidRPr="00CD5E0C" w:rsidRDefault="005155D2" w:rsidP="00CD5E0C">
      <w:pPr>
        <w:pStyle w:val="Presse-Standard"/>
        <w:ind w:left="1843"/>
        <w:rPr>
          <w:sz w:val="22"/>
          <w:szCs w:val="22"/>
          <w:lang w:val="cs-CZ"/>
        </w:rPr>
      </w:pPr>
      <w:r w:rsidRPr="009A0E57">
        <w:rPr>
          <w:b/>
          <w:sz w:val="22"/>
          <w:szCs w:val="22"/>
          <w:lang w:val="cs-CZ"/>
        </w:rPr>
        <w:t>Praha.</w:t>
      </w:r>
      <w:r w:rsidRPr="009A0E57">
        <w:rPr>
          <w:bCs w:val="0"/>
          <w:sz w:val="22"/>
          <w:szCs w:val="22"/>
          <w:lang w:val="cs-CZ"/>
        </w:rPr>
        <w:t xml:space="preserve"> </w:t>
      </w:r>
      <w:r w:rsidR="00CD5E0C" w:rsidRPr="00CD5E0C">
        <w:rPr>
          <w:sz w:val="22"/>
          <w:szCs w:val="22"/>
          <w:lang w:val="cs-CZ"/>
        </w:rPr>
        <w:t xml:space="preserve">Výjimečná kvalita u Porsche spočívá v pozornosti, kterou firma věnuje detailu. Tuto kvalitu vždy jasně rozpoznáme v interiéru vozu. Svého vrcholu přitom dosahuje právě ve chvíli, kdy nic není příliš nápadné. Pomocí ladění barevných odstínů Porsche svým zákazníkům zaručuje naprostou spokojenost při intenzivním kontaktu s barvami a materiály. „Do jednotného barevného celku je nutné sladit více než 600 viditelných komponentů,“ říká Frank </w:t>
      </w:r>
      <w:proofErr w:type="spellStart"/>
      <w:r w:rsidR="00CD5E0C" w:rsidRPr="00CD5E0C">
        <w:rPr>
          <w:sz w:val="22"/>
          <w:szCs w:val="22"/>
          <w:lang w:val="cs-CZ"/>
        </w:rPr>
        <w:t>Moser</w:t>
      </w:r>
      <w:proofErr w:type="spellEnd"/>
      <w:r w:rsidR="00CD5E0C" w:rsidRPr="00CD5E0C">
        <w:rPr>
          <w:sz w:val="22"/>
          <w:szCs w:val="22"/>
          <w:lang w:val="cs-CZ"/>
        </w:rPr>
        <w:t xml:space="preserve">, viceprezident pro kvalitu u společnosti Porsche AG. „Vzhledem k tomu, že naše vozy jsou do značné míry individualizované, jde o velmi náročný proces.“ Například interiér nového Porsche Panamera si lze objednat v pěti různých jednobarevných variantách a dalších pěti dvoubarevných. V praxi to znamená, že vše od koberečků přes celý interiér až po čalounění stropu musí být sladěno do stejných </w:t>
      </w:r>
      <w:r w:rsidR="00CD5E0C">
        <w:rPr>
          <w:sz w:val="22"/>
          <w:szCs w:val="22"/>
          <w:lang w:val="cs-CZ"/>
        </w:rPr>
        <w:t>barev a že k sobě odstíny musí</w:t>
      </w:r>
      <w:r w:rsidR="00CD5E0C" w:rsidRPr="00CD5E0C">
        <w:rPr>
          <w:sz w:val="22"/>
          <w:szCs w:val="22"/>
          <w:lang w:val="cs-CZ"/>
        </w:rPr>
        <w:t xml:space="preserve"> ladit v každém světle. </w:t>
      </w:r>
    </w:p>
    <w:p w:rsidR="00045640" w:rsidRDefault="00045640" w:rsidP="005155D2">
      <w:pPr>
        <w:pStyle w:val="Presse-Standard"/>
        <w:ind w:left="1843"/>
        <w:rPr>
          <w:bCs w:val="0"/>
          <w:sz w:val="22"/>
          <w:szCs w:val="22"/>
          <w:lang w:val="cs-CZ"/>
        </w:rPr>
      </w:pPr>
    </w:p>
    <w:p w:rsidR="00CD5E0C" w:rsidRPr="00CD5E0C" w:rsidRDefault="00CD5E0C" w:rsidP="00CD5E0C">
      <w:pPr>
        <w:pStyle w:val="Presse-Standard"/>
        <w:ind w:left="1843"/>
        <w:rPr>
          <w:sz w:val="22"/>
          <w:lang w:val="cs-CZ"/>
        </w:rPr>
      </w:pPr>
      <w:r w:rsidRPr="00CD5E0C">
        <w:rPr>
          <w:sz w:val="22"/>
          <w:lang w:val="cs-CZ"/>
        </w:rPr>
        <w:t xml:space="preserve">O barvách interiéru </w:t>
      </w:r>
      <w:proofErr w:type="gramStart"/>
      <w:r w:rsidRPr="00CD5E0C">
        <w:rPr>
          <w:sz w:val="22"/>
          <w:lang w:val="cs-CZ"/>
        </w:rPr>
        <w:t>rozhodují</w:t>
      </w:r>
      <w:proofErr w:type="gramEnd"/>
      <w:r w:rsidRPr="00CD5E0C">
        <w:rPr>
          <w:sz w:val="22"/>
          <w:lang w:val="cs-CZ"/>
        </w:rPr>
        <w:t xml:space="preserve"> designéři </w:t>
      </w:r>
      <w:proofErr w:type="gramStart"/>
      <w:r w:rsidRPr="00CD5E0C">
        <w:rPr>
          <w:sz w:val="22"/>
          <w:lang w:val="cs-CZ"/>
        </w:rPr>
        <w:t>Style</w:t>
      </w:r>
      <w:proofErr w:type="gramEnd"/>
      <w:r w:rsidRPr="00CD5E0C">
        <w:rPr>
          <w:sz w:val="22"/>
          <w:lang w:val="cs-CZ"/>
        </w:rPr>
        <w:t xml:space="preserve"> Porsche. Dalším krokem je pak vytvoření vzorkovníku barev, který se používá k posuzování odstínů kůže, laků, plastů, fólií, textilií, koberečků a šicích nití. Cílem je vybrat odstíny barev tak, aby se spolu vzájemně </w:t>
      </w:r>
      <w:r w:rsidR="00551B9B">
        <w:rPr>
          <w:sz w:val="22"/>
          <w:lang w:val="cs-CZ"/>
        </w:rPr>
        <w:t>doplňovaly</w:t>
      </w:r>
      <w:r w:rsidRPr="00CD5E0C">
        <w:rPr>
          <w:sz w:val="22"/>
          <w:lang w:val="cs-CZ"/>
        </w:rPr>
        <w:t>. Výsledek lze za dokonalý považ</w:t>
      </w:r>
      <w:r w:rsidRPr="00CD5E0C">
        <w:rPr>
          <w:sz w:val="22"/>
          <w:lang w:val="cs-CZ"/>
        </w:rPr>
        <w:t>o</w:t>
      </w:r>
      <w:r w:rsidRPr="00CD5E0C">
        <w:rPr>
          <w:sz w:val="22"/>
          <w:lang w:val="cs-CZ"/>
        </w:rPr>
        <w:t>vat až ve chvíli, kdy všechny součásti nainstalované do interiéru tvoří spolu s ostatními viditelnými komponenty stejného barevného tónu jednolitý obraz.</w:t>
      </w:r>
    </w:p>
    <w:p w:rsidR="00CD5E0C" w:rsidRPr="00CD5E0C" w:rsidRDefault="00CD5E0C" w:rsidP="00CD5E0C">
      <w:pPr>
        <w:pStyle w:val="Presse-Standard"/>
        <w:ind w:left="1843"/>
        <w:rPr>
          <w:sz w:val="22"/>
          <w:lang w:val="cs-CZ"/>
        </w:rPr>
      </w:pPr>
    </w:p>
    <w:p w:rsidR="00CD5E0C" w:rsidRPr="00CD5E0C" w:rsidRDefault="00CD5E0C" w:rsidP="00CD5E0C">
      <w:pPr>
        <w:pStyle w:val="Presse-Standard"/>
        <w:ind w:left="1843"/>
        <w:rPr>
          <w:sz w:val="22"/>
          <w:lang w:val="cs-CZ"/>
        </w:rPr>
      </w:pPr>
      <w:r w:rsidRPr="00CD5E0C">
        <w:rPr>
          <w:sz w:val="22"/>
          <w:lang w:val="cs-CZ"/>
        </w:rPr>
        <w:lastRenderedPageBreak/>
        <w:t>Celková harmonie barev závisí na těch nejjemnějších nuancích odstínů či na rozdílech v lesku jedno</w:t>
      </w:r>
      <w:r w:rsidRPr="00CD5E0C">
        <w:rPr>
          <w:sz w:val="22"/>
          <w:lang w:val="cs-CZ"/>
        </w:rPr>
        <w:t>t</w:t>
      </w:r>
      <w:r w:rsidRPr="00CD5E0C">
        <w:rPr>
          <w:sz w:val="22"/>
          <w:lang w:val="cs-CZ"/>
        </w:rPr>
        <w:t>livých povrchů. „Lidské oko si povšimne i těch nejmenších odchylek a celek pro něj pak působí roztří</w:t>
      </w:r>
      <w:r w:rsidRPr="00CD5E0C">
        <w:rPr>
          <w:sz w:val="22"/>
          <w:lang w:val="cs-CZ"/>
        </w:rPr>
        <w:t>š</w:t>
      </w:r>
      <w:r w:rsidRPr="00CD5E0C">
        <w:rPr>
          <w:sz w:val="22"/>
          <w:lang w:val="cs-CZ"/>
        </w:rPr>
        <w:t xml:space="preserve">těným dojmem,“ říká Simone </w:t>
      </w:r>
      <w:proofErr w:type="spellStart"/>
      <w:r w:rsidRPr="00CD5E0C">
        <w:rPr>
          <w:sz w:val="22"/>
          <w:lang w:val="cs-CZ"/>
        </w:rPr>
        <w:t>Fettová</w:t>
      </w:r>
      <w:proofErr w:type="spellEnd"/>
      <w:r w:rsidRPr="00CD5E0C">
        <w:rPr>
          <w:sz w:val="22"/>
          <w:lang w:val="cs-CZ"/>
        </w:rPr>
        <w:t>, vedoucí oddělení pro ladění barev interiéru, která se svým t</w:t>
      </w:r>
      <w:r w:rsidRPr="00CD5E0C">
        <w:rPr>
          <w:sz w:val="22"/>
          <w:lang w:val="cs-CZ"/>
        </w:rPr>
        <w:t>ý</w:t>
      </w:r>
      <w:r w:rsidRPr="00CD5E0C">
        <w:rPr>
          <w:sz w:val="22"/>
          <w:lang w:val="cs-CZ"/>
        </w:rPr>
        <w:t>mem odpovídá za to, aby v interiéru všech modelů panoval pocit pohody a souladu. Cílem ladění b</w:t>
      </w:r>
      <w:r w:rsidRPr="00CD5E0C">
        <w:rPr>
          <w:sz w:val="22"/>
          <w:lang w:val="cs-CZ"/>
        </w:rPr>
        <w:t>a</w:t>
      </w:r>
      <w:r w:rsidRPr="00CD5E0C">
        <w:rPr>
          <w:sz w:val="22"/>
          <w:lang w:val="cs-CZ"/>
        </w:rPr>
        <w:t xml:space="preserve">rev je zajistit, aby u jednotlivých dílů nakupovaných pro výrobu vozů nedocházelo k rozdílům v barvě a aby například interiér v barvě Marsala nového </w:t>
      </w:r>
      <w:r w:rsidR="00E36348">
        <w:rPr>
          <w:sz w:val="22"/>
          <w:lang w:val="cs-CZ"/>
        </w:rPr>
        <w:t xml:space="preserve">modelu </w:t>
      </w:r>
      <w:r w:rsidRPr="00CD5E0C">
        <w:rPr>
          <w:sz w:val="22"/>
          <w:lang w:val="cs-CZ"/>
        </w:rPr>
        <w:t>Porsche Panamera vyzníval harmonicky.</w:t>
      </w:r>
    </w:p>
    <w:p w:rsidR="00CD5E0C" w:rsidRPr="00CD5E0C" w:rsidRDefault="00CD5E0C" w:rsidP="00CD5E0C">
      <w:pPr>
        <w:pStyle w:val="Presse-Standard"/>
        <w:ind w:left="1843"/>
        <w:rPr>
          <w:sz w:val="22"/>
          <w:lang w:val="cs-CZ"/>
        </w:rPr>
      </w:pPr>
    </w:p>
    <w:p w:rsidR="00CD5E0C" w:rsidRPr="00CD5E0C" w:rsidRDefault="00CD5E0C" w:rsidP="00CD5E0C">
      <w:pPr>
        <w:pStyle w:val="Presse-Standard"/>
        <w:ind w:left="1843"/>
        <w:rPr>
          <w:sz w:val="22"/>
          <w:lang w:val="cs-CZ"/>
        </w:rPr>
      </w:pPr>
      <w:r w:rsidRPr="00CD5E0C">
        <w:rPr>
          <w:sz w:val="22"/>
          <w:lang w:val="cs-CZ"/>
        </w:rPr>
        <w:t xml:space="preserve">Jemné úpravy se provádějí ve speciální světelné komoře. „Celý proces začíná celých 18 měsíců před zahájením sériové výroby,“ vysvětluje inženýrka chemie </w:t>
      </w:r>
      <w:proofErr w:type="spellStart"/>
      <w:r w:rsidRPr="00CD5E0C">
        <w:rPr>
          <w:sz w:val="22"/>
          <w:lang w:val="cs-CZ"/>
        </w:rPr>
        <w:t>Fettová</w:t>
      </w:r>
      <w:proofErr w:type="spellEnd"/>
      <w:r w:rsidRPr="00CD5E0C">
        <w:rPr>
          <w:sz w:val="22"/>
          <w:lang w:val="cs-CZ"/>
        </w:rPr>
        <w:t xml:space="preserve">. Ukazuje nám různé komponenty z počátečních stádií vývoje, v barvách od téměř bílé až po fialovou, které však vůbec neodpovídají červené předloze v odstínu Marsala. Při výrobě komponentu hraje roli pět faktorů: použitý materiál, nástroje, proces, parametry procesu a směs barevných pigmentů. Každý barevný odstín se vyrábí s použitím jiné receptury pigmentů. Každá receptura však reaguje poněkud odlišně v závislosti na materiálu či procesu, takže barevný tón hotového dílu se může odlišovat od specifikace. V interiéru nové </w:t>
      </w:r>
      <w:proofErr w:type="spellStart"/>
      <w:r w:rsidRPr="00CD5E0C">
        <w:rPr>
          <w:sz w:val="22"/>
          <w:lang w:val="cs-CZ"/>
        </w:rPr>
        <w:t>Panamery</w:t>
      </w:r>
      <w:proofErr w:type="spellEnd"/>
      <w:r w:rsidRPr="00CD5E0C">
        <w:rPr>
          <w:sz w:val="22"/>
          <w:lang w:val="cs-CZ"/>
        </w:rPr>
        <w:t xml:space="preserve"> se používá asi 40 různých materiálů a na procesu ladění nakoupených dílů se podílí více než 70 dodavatelů. „Při hledání té správné barvy jde o interaktivní proces,“ vysvětluje odbornice Simone </w:t>
      </w:r>
      <w:proofErr w:type="spellStart"/>
      <w:r w:rsidRPr="00CD5E0C">
        <w:rPr>
          <w:sz w:val="22"/>
          <w:lang w:val="cs-CZ"/>
        </w:rPr>
        <w:t>Fettová</w:t>
      </w:r>
      <w:proofErr w:type="spellEnd"/>
      <w:r w:rsidRPr="00CD5E0C">
        <w:rPr>
          <w:sz w:val="22"/>
          <w:lang w:val="cs-CZ"/>
        </w:rPr>
        <w:t xml:space="preserve">. „Je to jako velká skládanka. Kabina vozu se postupně proměňuje od nesouladného obrazu po homogenní celek. Vyžaduje to velkou míru přesnosti a obrovský cit pro detail.“ </w:t>
      </w:r>
    </w:p>
    <w:p w:rsidR="00CD5E0C" w:rsidRPr="00CD5E0C" w:rsidRDefault="00CD5E0C" w:rsidP="00CD5E0C">
      <w:pPr>
        <w:pStyle w:val="Presse-Standard"/>
        <w:ind w:left="1843"/>
        <w:rPr>
          <w:sz w:val="22"/>
          <w:lang w:val="cs-CZ"/>
        </w:rPr>
      </w:pPr>
    </w:p>
    <w:p w:rsidR="00CD5E0C" w:rsidRPr="00CD5E0C" w:rsidRDefault="00CD5E0C" w:rsidP="00CD5E0C">
      <w:pPr>
        <w:pStyle w:val="Presse-Standard"/>
        <w:ind w:left="1843"/>
        <w:rPr>
          <w:sz w:val="22"/>
          <w:lang w:val="cs-CZ"/>
        </w:rPr>
      </w:pPr>
      <w:r w:rsidRPr="00CD5E0C">
        <w:rPr>
          <w:sz w:val="22"/>
          <w:lang w:val="cs-CZ"/>
        </w:rPr>
        <w:t>Než může jít nová barva interiéru do výroby, proběhnou čtyři zkoušky barevnosti. Při ní se všech 600 viditelných dílů nainstaluje na kostru vozu. Jakmile se všechny díly takto umístí vedle sebe, ihned vyjdou jasně najevo všechny odlišnosti. Odlišnosti se měří pomocí spektrometru. Může se například stát, že cílový odstín Marsala obsahuje správný podíl červené, ale příliš mnoho modré a je poněkud tmavší, než je žádoucí. Kromě toho se pomocí reflektometru změří také odlesky povrchů. Na základě vypočtených hodnot se provedou nezbytné úpravy. Při další zkoušce barevnosti se vše vyzkouší zn</w:t>
      </w:r>
      <w:r w:rsidRPr="00CD5E0C">
        <w:rPr>
          <w:sz w:val="22"/>
          <w:lang w:val="cs-CZ"/>
        </w:rPr>
        <w:t>o</w:t>
      </w:r>
      <w:r w:rsidRPr="00CD5E0C">
        <w:rPr>
          <w:sz w:val="22"/>
          <w:lang w:val="cs-CZ"/>
        </w:rPr>
        <w:t xml:space="preserve">vu – v ideálním případě již bude </w:t>
      </w:r>
      <w:r w:rsidRPr="00CD5E0C">
        <w:rPr>
          <w:sz w:val="22"/>
          <w:lang w:val="cs-CZ"/>
        </w:rPr>
        <w:lastRenderedPageBreak/>
        <w:t>odstín správný, anebo bude alespoň mnohem blíže cílové specifikaci. Při měření barev se pomocí standardizovaného systému barevnosti užívá hodnota spektrální odraz</w:t>
      </w:r>
      <w:r w:rsidRPr="00CD5E0C">
        <w:rPr>
          <w:sz w:val="22"/>
          <w:lang w:val="cs-CZ"/>
        </w:rPr>
        <w:t>i</w:t>
      </w:r>
      <w:r w:rsidRPr="00CD5E0C">
        <w:rPr>
          <w:sz w:val="22"/>
          <w:lang w:val="cs-CZ"/>
        </w:rPr>
        <w:t xml:space="preserve">vosti. Každý barevný odstín tak má jedinečnou definici tvořenou pomocí trojrozměrného sférického modelu. </w:t>
      </w:r>
    </w:p>
    <w:p w:rsidR="00CD5E0C" w:rsidRPr="00CD5E0C" w:rsidRDefault="00CD5E0C" w:rsidP="00CD5E0C">
      <w:pPr>
        <w:pStyle w:val="Presse-Standard"/>
        <w:ind w:left="1843"/>
        <w:rPr>
          <w:sz w:val="22"/>
          <w:lang w:val="cs-CZ"/>
        </w:rPr>
      </w:pPr>
    </w:p>
    <w:p w:rsidR="00CD5E0C" w:rsidRPr="00CD5E0C" w:rsidRDefault="00CD5E0C" w:rsidP="00CD5E0C">
      <w:pPr>
        <w:pStyle w:val="Presse-Standard"/>
        <w:ind w:left="1843"/>
        <w:rPr>
          <w:sz w:val="22"/>
          <w:lang w:val="cs-CZ"/>
        </w:rPr>
      </w:pPr>
      <w:r w:rsidRPr="00CD5E0C">
        <w:rPr>
          <w:sz w:val="22"/>
          <w:lang w:val="cs-CZ"/>
        </w:rPr>
        <w:t xml:space="preserve">Zvláštní fyzikální vlastností je </w:t>
      </w:r>
      <w:proofErr w:type="spellStart"/>
      <w:r w:rsidRPr="00CD5E0C">
        <w:rPr>
          <w:sz w:val="22"/>
          <w:lang w:val="cs-CZ"/>
        </w:rPr>
        <w:t>metamerismus</w:t>
      </w:r>
      <w:proofErr w:type="spellEnd"/>
      <w:r w:rsidRPr="00CD5E0C">
        <w:rPr>
          <w:sz w:val="22"/>
          <w:lang w:val="cs-CZ"/>
        </w:rPr>
        <w:t>: odlišné barevné chování pigmentů v různých světelných podmínkách. To znamená, že díl, který přesně odpovídá odstínu Marsala v denním světle, může v</w:t>
      </w:r>
      <w:r w:rsidRPr="00CD5E0C">
        <w:rPr>
          <w:sz w:val="22"/>
          <w:lang w:val="cs-CZ"/>
        </w:rPr>
        <w:t>y</w:t>
      </w:r>
      <w:r w:rsidRPr="00CD5E0C">
        <w:rPr>
          <w:sz w:val="22"/>
          <w:lang w:val="cs-CZ"/>
        </w:rPr>
        <w:t xml:space="preserve">kazovat značné barevné odchylky při umělém osvětlení v garáži. Pigmenty je proto nutné míchat tak, aby vznikl tón, který si uchová jednotnou barevnost ve třech standardních světelných podmínkách. „Jednotlivé světelné podmínky můžeme ve světelném studiu měnit stisknutím tlačítka. Umožňuje nám to posoudit, jaké barevné efekty vznikají v které situaci,“ </w:t>
      </w:r>
      <w:proofErr w:type="gramStart"/>
      <w:r w:rsidRPr="00CD5E0C">
        <w:rPr>
          <w:sz w:val="22"/>
          <w:lang w:val="cs-CZ"/>
        </w:rPr>
        <w:t>vysvětluje Simone</w:t>
      </w:r>
      <w:proofErr w:type="gramEnd"/>
      <w:r w:rsidRPr="00CD5E0C">
        <w:rPr>
          <w:sz w:val="22"/>
          <w:lang w:val="cs-CZ"/>
        </w:rPr>
        <w:t xml:space="preserve"> </w:t>
      </w:r>
      <w:proofErr w:type="spellStart"/>
      <w:r w:rsidRPr="00CD5E0C">
        <w:rPr>
          <w:sz w:val="22"/>
          <w:lang w:val="cs-CZ"/>
        </w:rPr>
        <w:t>Fettová</w:t>
      </w:r>
      <w:proofErr w:type="spellEnd"/>
      <w:r w:rsidRPr="00CD5E0C">
        <w:rPr>
          <w:sz w:val="22"/>
          <w:lang w:val="cs-CZ"/>
        </w:rPr>
        <w:t xml:space="preserve">. </w:t>
      </w:r>
    </w:p>
    <w:p w:rsidR="00CD5E0C" w:rsidRPr="00CD5E0C" w:rsidRDefault="00CD5E0C" w:rsidP="00CD5E0C">
      <w:pPr>
        <w:pStyle w:val="Presse-Standard"/>
        <w:ind w:left="1843"/>
        <w:rPr>
          <w:sz w:val="22"/>
          <w:lang w:val="cs-CZ"/>
        </w:rPr>
      </w:pPr>
    </w:p>
    <w:p w:rsidR="00CD5E0C" w:rsidRPr="00CD5E0C" w:rsidRDefault="00CD5E0C" w:rsidP="00CD5E0C">
      <w:pPr>
        <w:pStyle w:val="Presse-Standard"/>
        <w:ind w:left="1843"/>
        <w:rPr>
          <w:sz w:val="22"/>
          <w:lang w:val="cs-CZ"/>
        </w:rPr>
      </w:pPr>
      <w:r w:rsidRPr="00CD5E0C">
        <w:rPr>
          <w:sz w:val="22"/>
          <w:lang w:val="cs-CZ"/>
        </w:rPr>
        <w:t>I přesto, jak složitá a vysoce precizní měřicí technika se používá, konečným hodnotitelem celkového barevného provedení kabiny vozu je lidské oko. Cíle ladění barev je dosaženo, když uvnitř vozu Po</w:t>
      </w:r>
      <w:r w:rsidRPr="00CD5E0C">
        <w:rPr>
          <w:sz w:val="22"/>
          <w:lang w:val="cs-CZ"/>
        </w:rPr>
        <w:t>r</w:t>
      </w:r>
      <w:r w:rsidRPr="00CD5E0C">
        <w:rPr>
          <w:sz w:val="22"/>
          <w:lang w:val="cs-CZ"/>
        </w:rPr>
        <w:t>sche panuje celkový pocit pohody a souladu.</w:t>
      </w:r>
    </w:p>
    <w:p w:rsidR="00CD5E0C" w:rsidRPr="00CD5E0C" w:rsidRDefault="00CD5E0C" w:rsidP="00CD5E0C">
      <w:pPr>
        <w:pStyle w:val="Presse-Standard"/>
        <w:ind w:left="1843"/>
        <w:rPr>
          <w:sz w:val="22"/>
          <w:lang w:val="cs-CZ"/>
        </w:rPr>
      </w:pPr>
    </w:p>
    <w:p w:rsidR="00CD5E0C" w:rsidRPr="004A09B1" w:rsidRDefault="00CD5E0C" w:rsidP="00CD5E0C">
      <w:pPr>
        <w:pStyle w:val="Presse-Standard"/>
        <w:ind w:left="1843"/>
        <w:rPr>
          <w:bCs w:val="0"/>
          <w:sz w:val="20"/>
          <w:lang w:val="cs-CZ"/>
        </w:rPr>
      </w:pPr>
      <w:r w:rsidRPr="00CD5E0C">
        <w:rPr>
          <w:sz w:val="22"/>
          <w:lang w:val="cs-CZ"/>
        </w:rPr>
        <w:t>Specializované oddělení pro ladění barev interiérů přispívá svými technologickými znalostmi materi</w:t>
      </w:r>
      <w:r w:rsidRPr="00CD5E0C">
        <w:rPr>
          <w:sz w:val="22"/>
          <w:lang w:val="cs-CZ"/>
        </w:rPr>
        <w:t>á</w:t>
      </w:r>
      <w:r w:rsidRPr="00CD5E0C">
        <w:rPr>
          <w:sz w:val="22"/>
          <w:lang w:val="cs-CZ"/>
        </w:rPr>
        <w:t>lů, chemických látek, barev a výrobních procesů nejen v rámci procesu řízení kvality při přípravě série, ale již od časných fází testování použitelnosti nových barevných tónů a materiálů, které vytváří studio designu Porsche.</w:t>
      </w:r>
    </w:p>
    <w:p w:rsidR="00045640" w:rsidRDefault="00045640" w:rsidP="005155D2">
      <w:pPr>
        <w:pStyle w:val="Presse-Standard"/>
        <w:ind w:left="1843"/>
        <w:rPr>
          <w:bCs w:val="0"/>
          <w:sz w:val="22"/>
          <w:szCs w:val="22"/>
          <w:lang w:val="cs-CZ"/>
        </w:rPr>
      </w:pPr>
    </w:p>
    <w:p w:rsidR="005155D2" w:rsidRPr="009A0E57" w:rsidRDefault="005155D2" w:rsidP="005155D2">
      <w:pPr>
        <w:pStyle w:val="Presse-Standard"/>
        <w:ind w:left="1843"/>
        <w:rPr>
          <w:bCs w:val="0"/>
          <w:sz w:val="22"/>
          <w:szCs w:val="22"/>
          <w:lang w:val="cs-CZ"/>
        </w:rPr>
      </w:pPr>
    </w:p>
    <w:p w:rsidR="005155D2" w:rsidRPr="009A0E57" w:rsidRDefault="00550201" w:rsidP="00C87731">
      <w:pPr>
        <w:autoSpaceDE w:val="0"/>
        <w:autoSpaceDN w:val="0"/>
        <w:adjustRightInd w:val="0"/>
        <w:spacing w:line="360" w:lineRule="auto"/>
        <w:ind w:left="1843"/>
        <w:rPr>
          <w:rStyle w:val="Hypertextovodkaz"/>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p>
    <w:p w:rsidR="00081E40" w:rsidRPr="008B41F0" w:rsidRDefault="00D94C5F" w:rsidP="00410A19">
      <w:pPr>
        <w:spacing w:line="360" w:lineRule="auto"/>
        <w:ind w:left="1276" w:firstLine="709"/>
        <w:jc w:val="both"/>
        <w:rPr>
          <w:rFonts w:ascii="Arial" w:hAnsi="Arial" w:cs="Arial"/>
          <w:b/>
          <w:sz w:val="22"/>
          <w:szCs w:val="22"/>
          <w:lang w:val="cs-CZ"/>
        </w:rPr>
      </w:pPr>
      <w:r w:rsidRPr="008B41F0">
        <w:rPr>
          <w:rFonts w:ascii="Arial" w:hAnsi="Arial" w:cs="Arial"/>
          <w:b/>
          <w:sz w:val="22"/>
          <w:szCs w:val="22"/>
          <w:lang w:val="cs-CZ"/>
        </w:rPr>
        <w:br w:type="page"/>
      </w:r>
      <w:r w:rsidR="00081E40" w:rsidRPr="008B41F0">
        <w:rPr>
          <w:rFonts w:ascii="Arial" w:hAnsi="Arial" w:cs="Arial"/>
          <w:b/>
          <w:sz w:val="22"/>
          <w:szCs w:val="22"/>
          <w:lang w:val="cs-CZ"/>
        </w:rPr>
        <w:lastRenderedPageBreak/>
        <w:t xml:space="preserve">O společnosti Porsche </w:t>
      </w:r>
      <w:proofErr w:type="spellStart"/>
      <w:r w:rsidR="00081E40" w:rsidRPr="008B41F0">
        <w:rPr>
          <w:rFonts w:ascii="Arial" w:hAnsi="Arial" w:cs="Arial"/>
          <w:b/>
          <w:sz w:val="22"/>
          <w:szCs w:val="22"/>
          <w:lang w:val="cs-CZ"/>
        </w:rPr>
        <w:t>Inter</w:t>
      </w:r>
      <w:proofErr w:type="spellEnd"/>
      <w:r w:rsidR="00081E40" w:rsidRPr="008B41F0">
        <w:rPr>
          <w:rFonts w:ascii="Arial" w:hAnsi="Arial" w:cs="Arial"/>
          <w:b/>
          <w:sz w:val="22"/>
          <w:szCs w:val="22"/>
          <w:lang w:val="cs-CZ"/>
        </w:rPr>
        <w:t xml:space="preserve"> Auto CZ spol. s r.o.</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C772C3">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CZ spol. s r.o. je 100% dceřinou společností rakouské firmy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se sídlem v Salzburgu, jejímž vlastníkem je společnost Porsche Holding Salzburg. Rakouská společnost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se řadí k nejúspěšnějším a nejvýznamnějším podnikatelským subjektům v oblasti prodeje a servisu automobilů v Evropě.</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081E40">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Společnost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CZ je největším prodejcem vozů Volkswagen, </w:t>
      </w:r>
      <w:proofErr w:type="spellStart"/>
      <w:r w:rsidRPr="008B41F0">
        <w:rPr>
          <w:rFonts w:ascii="Arial" w:hAnsi="Arial" w:cs="Arial"/>
          <w:sz w:val="22"/>
          <w:szCs w:val="22"/>
          <w:lang w:val="cs-CZ"/>
        </w:rPr>
        <w:t>Audi</w:t>
      </w:r>
      <w:proofErr w:type="spellEnd"/>
      <w:r w:rsidRPr="008B41F0">
        <w:rPr>
          <w:rFonts w:ascii="Arial" w:hAnsi="Arial" w:cs="Arial"/>
          <w:sz w:val="22"/>
          <w:szCs w:val="22"/>
          <w:lang w:val="cs-CZ"/>
        </w:rPr>
        <w:t xml:space="preserve">, SEAT, Škoda a importérem a prodejcem značky Porsche v České republice. Je rovněž servisním a prodejním zastoupením Bentley a </w:t>
      </w:r>
      <w:proofErr w:type="spellStart"/>
      <w:r w:rsidRPr="008B41F0">
        <w:rPr>
          <w:rFonts w:ascii="Arial" w:hAnsi="Arial" w:cs="Arial"/>
          <w:sz w:val="22"/>
          <w:szCs w:val="22"/>
          <w:lang w:val="cs-CZ"/>
        </w:rPr>
        <w:t>Lamborghini</w:t>
      </w:r>
      <w:proofErr w:type="spellEnd"/>
      <w:r w:rsidRPr="008B41F0">
        <w:rPr>
          <w:rFonts w:ascii="Arial" w:hAnsi="Arial" w:cs="Arial"/>
          <w:sz w:val="22"/>
          <w:szCs w:val="22"/>
          <w:lang w:val="cs-CZ"/>
        </w:rPr>
        <w:t xml:space="preserve"> pro český trh. Disponuje největším skladem nových vozů a náhradních dílů. </w:t>
      </w:r>
      <w:proofErr w:type="spellStart"/>
      <w:r w:rsidR="00391818" w:rsidRPr="00391818">
        <w:rPr>
          <w:rFonts w:ascii="Arial" w:hAnsi="Arial" w:cs="Arial"/>
          <w:sz w:val="22"/>
        </w:rPr>
        <w:t>Ročně</w:t>
      </w:r>
      <w:proofErr w:type="spellEnd"/>
      <w:r w:rsidR="00391818" w:rsidRPr="00391818">
        <w:rPr>
          <w:rFonts w:ascii="Arial" w:hAnsi="Arial" w:cs="Arial"/>
          <w:sz w:val="22"/>
        </w:rPr>
        <w:t xml:space="preserve"> se v Porsche Inter Auto CZ </w:t>
      </w:r>
      <w:proofErr w:type="spellStart"/>
      <w:r w:rsidR="00391818" w:rsidRPr="00391818">
        <w:rPr>
          <w:rFonts w:ascii="Arial" w:hAnsi="Arial" w:cs="Arial"/>
          <w:sz w:val="22"/>
        </w:rPr>
        <w:t>prodá</w:t>
      </w:r>
      <w:proofErr w:type="spellEnd"/>
      <w:r w:rsidR="00391818" w:rsidRPr="00391818">
        <w:rPr>
          <w:rFonts w:ascii="Arial" w:hAnsi="Arial" w:cs="Arial"/>
          <w:sz w:val="22"/>
        </w:rPr>
        <w:t xml:space="preserve"> na 20 000 </w:t>
      </w:r>
      <w:proofErr w:type="spellStart"/>
      <w:r w:rsidR="00391818" w:rsidRPr="00391818">
        <w:rPr>
          <w:rFonts w:ascii="Arial" w:hAnsi="Arial" w:cs="Arial"/>
          <w:sz w:val="22"/>
        </w:rPr>
        <w:t>kusů</w:t>
      </w:r>
      <w:proofErr w:type="spellEnd"/>
      <w:r w:rsidR="00391818" w:rsidRPr="00391818">
        <w:rPr>
          <w:rFonts w:ascii="Arial" w:hAnsi="Arial" w:cs="Arial"/>
          <w:sz w:val="22"/>
        </w:rPr>
        <w:t xml:space="preserve"> </w:t>
      </w:r>
      <w:proofErr w:type="spellStart"/>
      <w:r w:rsidR="00391818" w:rsidRPr="00391818">
        <w:rPr>
          <w:rFonts w:ascii="Arial" w:hAnsi="Arial" w:cs="Arial"/>
          <w:sz w:val="22"/>
        </w:rPr>
        <w:t>nových</w:t>
      </w:r>
      <w:proofErr w:type="spellEnd"/>
      <w:r w:rsidR="00391818" w:rsidRPr="00391818">
        <w:rPr>
          <w:rFonts w:ascii="Arial" w:hAnsi="Arial" w:cs="Arial"/>
          <w:sz w:val="22"/>
        </w:rPr>
        <w:t xml:space="preserve"> a </w:t>
      </w:r>
      <w:proofErr w:type="spellStart"/>
      <w:r w:rsidR="00391818" w:rsidRPr="00391818">
        <w:rPr>
          <w:rFonts w:ascii="Arial" w:hAnsi="Arial" w:cs="Arial"/>
          <w:sz w:val="22"/>
        </w:rPr>
        <w:t>ojetých</w:t>
      </w:r>
      <w:proofErr w:type="spellEnd"/>
      <w:r w:rsidR="00391818" w:rsidRPr="00391818">
        <w:rPr>
          <w:rFonts w:ascii="Arial" w:hAnsi="Arial" w:cs="Arial"/>
          <w:sz w:val="22"/>
        </w:rPr>
        <w:t xml:space="preserve"> </w:t>
      </w:r>
      <w:proofErr w:type="spellStart"/>
      <w:r w:rsidR="00391818" w:rsidRPr="00391818">
        <w:rPr>
          <w:rFonts w:ascii="Arial" w:hAnsi="Arial" w:cs="Arial"/>
          <w:sz w:val="22"/>
        </w:rPr>
        <w:t>automobilů</w:t>
      </w:r>
      <w:proofErr w:type="spellEnd"/>
      <w:r w:rsidR="00391818" w:rsidRPr="00391818">
        <w:rPr>
          <w:rFonts w:ascii="Arial" w:hAnsi="Arial" w:cs="Arial"/>
          <w:sz w:val="22"/>
        </w:rPr>
        <w:t xml:space="preserve">. </w:t>
      </w:r>
      <w:proofErr w:type="spellStart"/>
      <w:r w:rsidR="00391818" w:rsidRPr="00391818">
        <w:rPr>
          <w:rFonts w:ascii="Arial" w:hAnsi="Arial" w:cs="Arial"/>
          <w:sz w:val="22"/>
        </w:rPr>
        <w:t>Zároveň</w:t>
      </w:r>
      <w:proofErr w:type="spellEnd"/>
      <w:r w:rsidR="00391818" w:rsidRPr="00391818">
        <w:rPr>
          <w:rFonts w:ascii="Arial" w:hAnsi="Arial" w:cs="Arial"/>
          <w:sz w:val="22"/>
        </w:rPr>
        <w:t xml:space="preserve"> </w:t>
      </w:r>
      <w:proofErr w:type="spellStart"/>
      <w:r w:rsidR="00391818" w:rsidRPr="00391818">
        <w:rPr>
          <w:rFonts w:ascii="Arial" w:hAnsi="Arial" w:cs="Arial"/>
          <w:sz w:val="22"/>
        </w:rPr>
        <w:t>poskytuje</w:t>
      </w:r>
      <w:proofErr w:type="spellEnd"/>
      <w:r w:rsidR="00391818" w:rsidRPr="00391818">
        <w:rPr>
          <w:rFonts w:ascii="Arial" w:hAnsi="Arial" w:cs="Arial"/>
          <w:sz w:val="22"/>
        </w:rPr>
        <w:t xml:space="preserve"> Porsche Inter Auto CZ </w:t>
      </w:r>
      <w:proofErr w:type="spellStart"/>
      <w:r w:rsidR="00391818" w:rsidRPr="00391818">
        <w:rPr>
          <w:rFonts w:ascii="Arial" w:hAnsi="Arial" w:cs="Arial"/>
          <w:sz w:val="22"/>
        </w:rPr>
        <w:t>přes</w:t>
      </w:r>
      <w:proofErr w:type="spellEnd"/>
      <w:r w:rsidR="00391818" w:rsidRPr="00391818">
        <w:rPr>
          <w:rFonts w:ascii="Arial" w:hAnsi="Arial" w:cs="Arial"/>
          <w:sz w:val="22"/>
        </w:rPr>
        <w:t xml:space="preserve"> 440 000 </w:t>
      </w:r>
      <w:proofErr w:type="spellStart"/>
      <w:r w:rsidR="00391818" w:rsidRPr="00391818">
        <w:rPr>
          <w:rFonts w:ascii="Arial" w:hAnsi="Arial" w:cs="Arial"/>
          <w:sz w:val="22"/>
        </w:rPr>
        <w:t>servisních</w:t>
      </w:r>
      <w:proofErr w:type="spellEnd"/>
      <w:r w:rsidR="00391818" w:rsidRPr="00391818">
        <w:rPr>
          <w:rFonts w:ascii="Arial" w:hAnsi="Arial" w:cs="Arial"/>
          <w:sz w:val="22"/>
        </w:rPr>
        <w:t xml:space="preserve"> </w:t>
      </w:r>
      <w:proofErr w:type="spellStart"/>
      <w:r w:rsidR="00391818" w:rsidRPr="00391818">
        <w:rPr>
          <w:rFonts w:ascii="Arial" w:hAnsi="Arial" w:cs="Arial"/>
          <w:sz w:val="22"/>
        </w:rPr>
        <w:t>hodin</w:t>
      </w:r>
      <w:proofErr w:type="spellEnd"/>
      <w:r w:rsidR="00391818" w:rsidRPr="00391818">
        <w:rPr>
          <w:rFonts w:ascii="Arial" w:hAnsi="Arial" w:cs="Arial"/>
          <w:sz w:val="22"/>
        </w:rPr>
        <w:t xml:space="preserve"> </w:t>
      </w:r>
      <w:proofErr w:type="spellStart"/>
      <w:r w:rsidR="00391818" w:rsidRPr="00391818">
        <w:rPr>
          <w:rFonts w:ascii="Arial" w:hAnsi="Arial" w:cs="Arial"/>
          <w:sz w:val="22"/>
        </w:rPr>
        <w:t>ročně</w:t>
      </w:r>
      <w:proofErr w:type="spellEnd"/>
      <w:r w:rsidR="00391818" w:rsidRPr="00391818">
        <w:rPr>
          <w:rFonts w:ascii="Arial" w:hAnsi="Arial" w:cs="Arial"/>
          <w:sz w:val="22"/>
        </w:rPr>
        <w:t>.</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081E40">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Společnost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CZ zaměstnává v České republice v současné době 900 zaměstnanců v deseti pobočkách – v Praze, Plzni, Brně, Olomouci, Hradci Králové, Českých Budějovicích, Ostravě a Opavě. Všechny autosalony mají k dispozici nejnovější technologie a nejmodernější </w:t>
      </w:r>
      <w:proofErr w:type="spellStart"/>
      <w:r w:rsidRPr="008B41F0">
        <w:rPr>
          <w:rFonts w:ascii="Arial" w:hAnsi="Arial" w:cs="Arial"/>
          <w:sz w:val="22"/>
          <w:szCs w:val="22"/>
          <w:lang w:val="cs-CZ"/>
        </w:rPr>
        <w:t>know</w:t>
      </w:r>
      <w:proofErr w:type="spellEnd"/>
      <w:r w:rsidRPr="008B41F0">
        <w:rPr>
          <w:rFonts w:ascii="Arial" w:hAnsi="Arial" w:cs="Arial"/>
          <w:sz w:val="22"/>
          <w:szCs w:val="22"/>
          <w:lang w:val="cs-CZ"/>
        </w:rPr>
        <w:t>-</w:t>
      </w:r>
      <w:proofErr w:type="spellStart"/>
      <w:r w:rsidRPr="008B41F0">
        <w:rPr>
          <w:rFonts w:ascii="Arial" w:hAnsi="Arial" w:cs="Arial"/>
          <w:sz w:val="22"/>
          <w:szCs w:val="22"/>
          <w:lang w:val="cs-CZ"/>
        </w:rPr>
        <w:t>how</w:t>
      </w:r>
      <w:proofErr w:type="spellEnd"/>
      <w:r w:rsidRPr="008B41F0">
        <w:rPr>
          <w:rFonts w:ascii="Arial" w:hAnsi="Arial" w:cs="Arial"/>
          <w:sz w:val="22"/>
          <w:szCs w:val="22"/>
          <w:lang w:val="cs-CZ"/>
        </w:rPr>
        <w:t xml:space="preserve"> mezinárodní společnosti. Zaměstnanci pravidelně procházejí systémem odborných školení. Všechny provozovny jsou certifikovány dle ISO 9001:2000.</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081E40">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Sítě provozoven firmy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naleznete nejen v České republice, ale také v Rakousku, Chorvatsku, Maďarsku, Německu, Rumunsku, Slovinsku, Itálii, na Slovensku a v Albánii. Prostřednictvím svého zastoupení působí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i v Číně.</w:t>
      </w:r>
    </w:p>
    <w:p w:rsidR="00F6530B" w:rsidRPr="008B41F0" w:rsidRDefault="00F6530B" w:rsidP="00081E40">
      <w:pPr>
        <w:spacing w:line="360" w:lineRule="auto"/>
        <w:jc w:val="both"/>
        <w:rPr>
          <w:rFonts w:ascii="Arial" w:hAnsi="Arial" w:cs="Arial"/>
          <w:sz w:val="22"/>
          <w:szCs w:val="22"/>
          <w:lang w:val="cs-CZ"/>
        </w:rPr>
      </w:pPr>
    </w:p>
    <w:sectPr w:rsidR="00F6530B" w:rsidRPr="008B41F0" w:rsidSect="004341DF">
      <w:headerReference w:type="default" r:id="rId8"/>
      <w:footerReference w:type="default" r:id="rId9"/>
      <w:headerReference w:type="first" r:id="rId10"/>
      <w:footerReference w:type="first" r:id="rId11"/>
      <w:pgSz w:w="11906" w:h="16838" w:code="9"/>
      <w:pgMar w:top="1179" w:right="1418" w:bottom="1701" w:left="1418" w:header="964" w:footer="53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97" w:rsidRDefault="000C5497">
      <w:r>
        <w:separator/>
      </w:r>
    </w:p>
  </w:endnote>
  <w:endnote w:type="continuationSeparator" w:id="0">
    <w:p w:rsidR="000C5497" w:rsidRDefault="000C5497">
      <w:r>
        <w:continuationSeparator/>
      </w:r>
    </w:p>
  </w:endnote>
</w:endnotes>
</file>

<file path=word/fontTable.xml><?xml version="1.0" encoding="utf-8"?>
<w:fonts xmlns:r="http://schemas.openxmlformats.org/officeDocument/2006/relationships" xmlns:w="http://schemas.openxmlformats.org/wordprocessingml/2006/main">
  <w:font w:name="Franklin Gothic Condensed">
    <w:altName w:val="Calibri"/>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News Gothic">
    <w:altName w:val="Calibri"/>
    <w:charset w:val="00"/>
    <w:family w:val="auto"/>
    <w:pitch w:val="variable"/>
    <w:sig w:usb0="8000002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Arial MT">
    <w:altName w:val="Arial Narro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D0" w:rsidRPr="0006322A" w:rsidRDefault="003F31D0" w:rsidP="001345DB">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F63E20" w:rsidRPr="0006322A">
      <w:rPr>
        <w:rFonts w:ascii="Arial" w:hAnsi="Arial" w:cs="Arial"/>
        <w:lang w:val="en-US"/>
      </w:rPr>
      <w:fldChar w:fldCharType="begin"/>
    </w:r>
    <w:r w:rsidRPr="0006322A">
      <w:rPr>
        <w:rFonts w:ascii="Arial" w:hAnsi="Arial" w:cs="Arial"/>
        <w:lang w:val="en-US"/>
      </w:rPr>
      <w:instrText xml:space="preserve"> PAGE </w:instrText>
    </w:r>
    <w:r w:rsidR="00F63E20" w:rsidRPr="0006322A">
      <w:rPr>
        <w:rFonts w:ascii="Arial" w:hAnsi="Arial" w:cs="Arial"/>
        <w:lang w:val="en-US"/>
      </w:rPr>
      <w:fldChar w:fldCharType="separate"/>
    </w:r>
    <w:r w:rsidR="001B0345">
      <w:rPr>
        <w:rFonts w:ascii="Arial" w:hAnsi="Arial" w:cs="Arial"/>
        <w:noProof/>
        <w:lang w:val="en-US"/>
      </w:rPr>
      <w:t>2</w:t>
    </w:r>
    <w:r w:rsidR="00F63E20"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F63E20" w:rsidRPr="0006322A">
      <w:rPr>
        <w:rFonts w:ascii="Arial" w:hAnsi="Arial" w:cs="Arial"/>
        <w:lang w:val="en-US"/>
      </w:rPr>
      <w:fldChar w:fldCharType="begin"/>
    </w:r>
    <w:r w:rsidRPr="0006322A">
      <w:rPr>
        <w:rFonts w:ascii="Arial" w:hAnsi="Arial" w:cs="Arial"/>
        <w:lang w:val="en-US"/>
      </w:rPr>
      <w:instrText xml:space="preserve"> NUMPAGES </w:instrText>
    </w:r>
    <w:r w:rsidR="00F63E20" w:rsidRPr="0006322A">
      <w:rPr>
        <w:rFonts w:ascii="Arial" w:hAnsi="Arial" w:cs="Arial"/>
        <w:lang w:val="en-US"/>
      </w:rPr>
      <w:fldChar w:fldCharType="separate"/>
    </w:r>
    <w:r w:rsidR="001B0345">
      <w:rPr>
        <w:rFonts w:ascii="Arial" w:hAnsi="Arial" w:cs="Arial"/>
        <w:noProof/>
        <w:lang w:val="en-US"/>
      </w:rPr>
      <w:t>4</w:t>
    </w:r>
    <w:r w:rsidR="00F63E20" w:rsidRPr="0006322A">
      <w:rPr>
        <w:rFonts w:ascii="Arial" w:hAnsi="Arial" w:cs="Arial"/>
        <w:lang w:val="en-US"/>
      </w:rPr>
      <w:fldChar w:fldCharType="end"/>
    </w:r>
    <w:r>
      <w:rPr>
        <w:rFonts w:ascii="Arial" w:hAnsi="Arial" w:cs="Arial"/>
        <w:lang w:val="en-US"/>
      </w:rPr>
      <w:t xml:space="preserve">                                                        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Pr>
        <w:rFonts w:ascii="Arial" w:hAnsi="Arial" w:cs="Arial"/>
        <w:lang w:val="en-US"/>
      </w:rPr>
      <w:tab/>
      <w:t xml:space="preserve">                                                                Mgr. </w:t>
    </w:r>
    <w:proofErr w:type="spellStart"/>
    <w:r>
      <w:rPr>
        <w:rFonts w:ascii="Arial" w:hAnsi="Arial" w:cs="Arial"/>
        <w:lang w:val="en-US"/>
      </w:rPr>
      <w:t>Zuzana</w:t>
    </w:r>
    <w:proofErr w:type="spellEnd"/>
    <w:r>
      <w:rPr>
        <w:rFonts w:ascii="Arial" w:hAnsi="Arial" w:cs="Arial"/>
        <w:lang w:val="en-US"/>
      </w:rPr>
      <w:t xml:space="preserve"> </w:t>
    </w:r>
    <w:proofErr w:type="spellStart"/>
    <w:r w:rsidR="00E340F1">
      <w:rPr>
        <w:rFonts w:ascii="Arial" w:hAnsi="Arial" w:cs="Arial"/>
        <w:lang w:val="en-US"/>
      </w:rPr>
      <w:t>Joklová</w:t>
    </w:r>
    <w:proofErr w:type="spellEnd"/>
  </w:p>
  <w:p w:rsidR="003F31D0" w:rsidRPr="004C6CBF" w:rsidRDefault="003F31D0" w:rsidP="001345DB">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150 00 Praha 5</w:t>
    </w:r>
    <w:r>
      <w:rPr>
        <w:rFonts w:ascii="Arial" w:hAnsi="Arial" w:cs="Arial"/>
      </w:rPr>
      <w:tab/>
      <w:t xml:space="preserve">                                                                </w:t>
    </w:r>
    <w:r w:rsidR="00E340F1">
      <w:rPr>
        <w:rFonts w:ascii="Arial" w:hAnsi="Arial" w:cs="Arial"/>
      </w:rPr>
      <w:t>Tel.:    +420 257 107 365</w:t>
    </w:r>
    <w:r w:rsidRPr="004C6CBF">
      <w:rPr>
        <w:rFonts w:ascii="Arial" w:hAnsi="Arial" w:cs="Arial"/>
      </w:rPr>
      <w:t xml:space="preserve"> </w:t>
    </w:r>
  </w:p>
  <w:p w:rsidR="003F31D0" w:rsidRDefault="003F31D0" w:rsidP="001345DB">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 xml:space="preserve">              </w:t>
    </w:r>
    <w:r>
      <w:rPr>
        <w:rFonts w:ascii="Arial" w:hAnsi="Arial" w:cs="Arial"/>
      </w:rPr>
      <w:t xml:space="preserve">                              </w:t>
    </w:r>
    <w:r>
      <w:rPr>
        <w:rFonts w:ascii="Arial" w:hAnsi="Arial" w:cs="Arial"/>
      </w:rPr>
      <w:tab/>
      <w:t xml:space="preserve">                                                                </w:t>
    </w:r>
    <w:r w:rsidR="00E340F1">
      <w:rPr>
        <w:rFonts w:ascii="Arial" w:hAnsi="Arial" w:cs="Arial"/>
      </w:rPr>
      <w:t>E-</w:t>
    </w:r>
    <w:proofErr w:type="spellStart"/>
    <w:r w:rsidR="00E340F1">
      <w:rPr>
        <w:rFonts w:ascii="Arial" w:hAnsi="Arial" w:cs="Arial"/>
      </w:rPr>
      <w:t>mail</w:t>
    </w:r>
    <w:proofErr w:type="spellEnd"/>
    <w:r w:rsidR="00E340F1">
      <w:rPr>
        <w:rFonts w:ascii="Arial" w:hAnsi="Arial" w:cs="Arial"/>
      </w:rPr>
      <w:t>: zuzana.</w:t>
    </w:r>
    <w:r w:rsidR="008E79CD">
      <w:rPr>
        <w:rFonts w:ascii="Arial" w:hAnsi="Arial" w:cs="Arial"/>
      </w:rPr>
      <w:t>joklova</w:t>
    </w:r>
    <w:r w:rsidR="00E340F1" w:rsidRPr="000424D0">
      <w:rPr>
        <w:rFonts w:ascii="Arial" w:hAnsi="Arial" w:cs="Arial"/>
      </w:rPr>
      <w:t>@</w:t>
    </w:r>
    <w:r w:rsidR="00E340F1">
      <w:rPr>
        <w:rFonts w:ascii="Arial" w:hAnsi="Arial" w:cs="Arial"/>
      </w:rPr>
      <w:t xml:space="preserve">porsche.cz </w:t>
    </w:r>
  </w:p>
  <w:p w:rsidR="003F31D0" w:rsidRDefault="003F31D0" w:rsidP="001345DB">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r>
  </w:p>
  <w:p w:rsidR="003F31D0" w:rsidRPr="005C0086" w:rsidRDefault="003F31D0" w:rsidP="001345DB">
    <w:pPr>
      <w:pStyle w:val="Presse-Fuzeile"/>
      <w:pBdr>
        <w:top w:val="single" w:sz="2" w:space="1" w:color="auto"/>
        <w:bottom w:val="none" w:sz="0" w:space="0" w:color="auto"/>
      </w:pBdr>
      <w:tabs>
        <w:tab w:val="clear" w:pos="9072"/>
        <w:tab w:val="left" w:pos="4253"/>
        <w:tab w:val="left" w:pos="6804"/>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D0" w:rsidRPr="0006322A" w:rsidRDefault="003F31D0" w:rsidP="00562501">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F63E20" w:rsidRPr="0006322A">
      <w:rPr>
        <w:rFonts w:ascii="Arial" w:hAnsi="Arial" w:cs="Arial"/>
        <w:lang w:val="en-US"/>
      </w:rPr>
      <w:fldChar w:fldCharType="begin"/>
    </w:r>
    <w:r w:rsidRPr="0006322A">
      <w:rPr>
        <w:rFonts w:ascii="Arial" w:hAnsi="Arial" w:cs="Arial"/>
        <w:lang w:val="en-US"/>
      </w:rPr>
      <w:instrText xml:space="preserve"> PAGE </w:instrText>
    </w:r>
    <w:r w:rsidR="00F63E20" w:rsidRPr="0006322A">
      <w:rPr>
        <w:rFonts w:ascii="Arial" w:hAnsi="Arial" w:cs="Arial"/>
        <w:lang w:val="en-US"/>
      </w:rPr>
      <w:fldChar w:fldCharType="separate"/>
    </w:r>
    <w:r w:rsidR="00551B9B">
      <w:rPr>
        <w:rFonts w:ascii="Arial" w:hAnsi="Arial" w:cs="Arial"/>
        <w:noProof/>
        <w:lang w:val="en-US"/>
      </w:rPr>
      <w:t>1</w:t>
    </w:r>
    <w:r w:rsidR="00F63E20"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F63E20" w:rsidRPr="0006322A">
      <w:rPr>
        <w:rFonts w:ascii="Arial" w:hAnsi="Arial" w:cs="Arial"/>
        <w:lang w:val="en-US"/>
      </w:rPr>
      <w:fldChar w:fldCharType="begin"/>
    </w:r>
    <w:r w:rsidRPr="0006322A">
      <w:rPr>
        <w:rFonts w:ascii="Arial" w:hAnsi="Arial" w:cs="Arial"/>
        <w:lang w:val="en-US"/>
      </w:rPr>
      <w:instrText xml:space="preserve"> NUMPAGES </w:instrText>
    </w:r>
    <w:r w:rsidR="00F63E20" w:rsidRPr="0006322A">
      <w:rPr>
        <w:rFonts w:ascii="Arial" w:hAnsi="Arial" w:cs="Arial"/>
        <w:lang w:val="en-US"/>
      </w:rPr>
      <w:fldChar w:fldCharType="separate"/>
    </w:r>
    <w:r w:rsidR="00551B9B">
      <w:rPr>
        <w:rFonts w:ascii="Arial" w:hAnsi="Arial" w:cs="Arial"/>
        <w:noProof/>
        <w:lang w:val="en-US"/>
      </w:rPr>
      <w:t>4</w:t>
    </w:r>
    <w:r w:rsidR="00F63E20" w:rsidRPr="0006322A">
      <w:rPr>
        <w:rFonts w:ascii="Arial" w:hAnsi="Arial" w:cs="Arial"/>
        <w:lang w:val="en-US"/>
      </w:rPr>
      <w:fldChar w:fldCharType="end"/>
    </w:r>
    <w:r>
      <w:rPr>
        <w:rFonts w:ascii="Arial" w:hAnsi="Arial" w:cs="Arial"/>
        <w:lang w:val="en-US"/>
      </w:rPr>
      <w:t xml:space="preserve">                                                        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Pr>
        <w:rFonts w:ascii="Arial" w:hAnsi="Arial" w:cs="Arial"/>
        <w:lang w:val="en-US"/>
      </w:rPr>
      <w:tab/>
      <w:t xml:space="preserve">                                                         </w:t>
    </w:r>
    <w:r w:rsidR="005D0E15">
      <w:rPr>
        <w:rFonts w:ascii="Arial" w:hAnsi="Arial" w:cs="Arial"/>
        <w:lang w:val="en-US"/>
      </w:rPr>
      <w:t xml:space="preserve">       Mgr. </w:t>
    </w:r>
    <w:proofErr w:type="spellStart"/>
    <w:r w:rsidR="005D0E15">
      <w:rPr>
        <w:rFonts w:ascii="Arial" w:hAnsi="Arial" w:cs="Arial"/>
        <w:lang w:val="en-US"/>
      </w:rPr>
      <w:t>Zuzana</w:t>
    </w:r>
    <w:proofErr w:type="spellEnd"/>
    <w:r w:rsidR="005D0E15">
      <w:rPr>
        <w:rFonts w:ascii="Arial" w:hAnsi="Arial" w:cs="Arial"/>
        <w:lang w:val="en-US"/>
      </w:rPr>
      <w:t xml:space="preserve"> </w:t>
    </w:r>
    <w:proofErr w:type="spellStart"/>
    <w:r w:rsidR="005D0E15">
      <w:rPr>
        <w:rFonts w:ascii="Arial" w:hAnsi="Arial" w:cs="Arial"/>
        <w:lang w:val="en-US"/>
      </w:rPr>
      <w:t>Joklová</w:t>
    </w:r>
    <w:proofErr w:type="spellEnd"/>
  </w:p>
  <w:p w:rsidR="003F31D0" w:rsidRPr="004C6CBF" w:rsidRDefault="003F31D0" w:rsidP="00562501">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150 00 Praha 5</w:t>
    </w:r>
    <w:r>
      <w:rPr>
        <w:rFonts w:ascii="Arial" w:hAnsi="Arial" w:cs="Arial"/>
      </w:rPr>
      <w:tab/>
      <w:t xml:space="preserve">                                                                </w:t>
    </w:r>
    <w:r w:rsidR="005D0E15">
      <w:rPr>
        <w:rFonts w:ascii="Arial" w:hAnsi="Arial" w:cs="Arial"/>
      </w:rPr>
      <w:t>Tel.:    +420 257 107 365</w:t>
    </w:r>
    <w:r w:rsidRPr="004C6CBF">
      <w:rPr>
        <w:rFonts w:ascii="Arial" w:hAnsi="Arial" w:cs="Arial"/>
      </w:rPr>
      <w:t xml:space="preserve"> </w:t>
    </w:r>
  </w:p>
  <w:p w:rsidR="003F31D0" w:rsidRDefault="003F31D0" w:rsidP="0006322A">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 xml:space="preserve">              </w:t>
    </w:r>
    <w:r w:rsidR="005D0E15">
      <w:rPr>
        <w:rFonts w:ascii="Arial" w:hAnsi="Arial" w:cs="Arial"/>
      </w:rPr>
      <w:t xml:space="preserve">                          </w:t>
    </w:r>
    <w:r w:rsidR="005D0E15">
      <w:rPr>
        <w:rFonts w:ascii="Arial" w:hAnsi="Arial" w:cs="Arial"/>
      </w:rPr>
      <w:tab/>
      <w:t xml:space="preserve">                                                                E-</w:t>
    </w:r>
    <w:proofErr w:type="spellStart"/>
    <w:r w:rsidR="005D0E15">
      <w:rPr>
        <w:rFonts w:ascii="Arial" w:hAnsi="Arial" w:cs="Arial"/>
      </w:rPr>
      <w:t>mail</w:t>
    </w:r>
    <w:proofErr w:type="spellEnd"/>
    <w:r w:rsidR="005D0E15">
      <w:rPr>
        <w:rFonts w:ascii="Arial" w:hAnsi="Arial" w:cs="Arial"/>
      </w:rPr>
      <w:t>: zuzana.joklova</w:t>
    </w:r>
    <w:r w:rsidR="005D0E15" w:rsidRPr="000424D0">
      <w:rPr>
        <w:rFonts w:ascii="Arial" w:hAnsi="Arial" w:cs="Arial"/>
      </w:rPr>
      <w:t>@</w:t>
    </w:r>
    <w:r w:rsidR="005D0E15">
      <w:rPr>
        <w:rFonts w:ascii="Arial" w:hAnsi="Arial" w:cs="Arial"/>
      </w:rPr>
      <w:t>porsche.cz</w:t>
    </w:r>
  </w:p>
  <w:p w:rsidR="003F31D0" w:rsidRDefault="003F31D0" w:rsidP="0006322A">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97" w:rsidRDefault="000C5497">
      <w:r>
        <w:separator/>
      </w:r>
    </w:p>
  </w:footnote>
  <w:footnote w:type="continuationSeparator" w:id="0">
    <w:p w:rsidR="000C5497" w:rsidRDefault="000C5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D0" w:rsidRPr="00081E40" w:rsidRDefault="003F31D0">
    <w:pPr>
      <w:pStyle w:val="Presse-Information"/>
      <w:pBdr>
        <w:bottom w:val="single" w:sz="2" w:space="1" w:color="auto"/>
      </w:pBdr>
      <w:rPr>
        <w:rFonts w:ascii="Arial" w:hAnsi="Arial" w:cs="Arial"/>
        <w:lang w:val="cs-C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D0" w:rsidRDefault="00F63E20">
    <w:pPr>
      <w:pStyle w:val="Presse-Information"/>
      <w:pBdr>
        <w:bottom w:val="none" w:sz="0" w:space="0" w:color="auto"/>
      </w:pBdr>
      <w:rPr>
        <w:u w:val="single"/>
      </w:rPr>
    </w:pPr>
    <w:r w:rsidRPr="00F63E20">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57728;visibility:visible;mso-wrap-edited:f">
          <v:imagedata r:id="rId1" o:title="" gain="1.25"/>
        </v:shape>
        <o:OLEObject Type="Embed" ProgID="Word.Picture.8" ShapeID="_x0000_s2049" DrawAspect="Content" ObjectID="_1550046774" r:id="rId2"/>
      </w:pict>
    </w:r>
  </w:p>
  <w:p w:rsidR="003F31D0" w:rsidRDefault="003F31D0">
    <w:pPr>
      <w:pStyle w:val="Presse-Information"/>
      <w:pBdr>
        <w:bottom w:val="none" w:sz="0" w:space="0" w:color="auto"/>
      </w:pBdr>
      <w:rPr>
        <w:u w:val="single"/>
      </w:rPr>
    </w:pPr>
  </w:p>
  <w:p w:rsidR="003F31D0" w:rsidRDefault="003F31D0">
    <w:pPr>
      <w:pStyle w:val="Presse-Information"/>
      <w:pBdr>
        <w:bottom w:val="none" w:sz="0" w:space="0" w:color="auto"/>
      </w:pBdr>
      <w:rPr>
        <w:u w:val="single"/>
      </w:rPr>
    </w:pPr>
  </w:p>
  <w:p w:rsidR="003F31D0" w:rsidRPr="00377D4F" w:rsidRDefault="003F31D0">
    <w:pPr>
      <w:pStyle w:val="Presse-Information"/>
      <w:pBdr>
        <w:bottom w:val="none" w:sz="0" w:space="0" w:color="auto"/>
      </w:pBdr>
      <w:rPr>
        <w:rFonts w:ascii="Arial" w:hAnsi="Arial" w:cs="Arial"/>
        <w:u w:val="single"/>
      </w:rPr>
    </w:pPr>
  </w:p>
  <w:p w:rsidR="003F31D0" w:rsidRPr="00377D4F" w:rsidRDefault="003F31D0">
    <w:pPr>
      <w:pStyle w:val="Presse-Information"/>
      <w:pBdr>
        <w:bottom w:val="none" w:sz="0" w:space="0" w:color="auto"/>
      </w:pBdr>
      <w:rPr>
        <w:rFonts w:ascii="Arial" w:hAnsi="Arial" w:cs="Arial"/>
        <w:u w:val="single"/>
      </w:rPr>
    </w:pPr>
  </w:p>
  <w:p w:rsidR="003F31D0" w:rsidRPr="00377D4F" w:rsidRDefault="003F31D0">
    <w:pPr>
      <w:pStyle w:val="Presse-Information"/>
      <w:pBdr>
        <w:bottom w:val="none" w:sz="0" w:space="0" w:color="auto"/>
      </w:pBdr>
      <w:rPr>
        <w:rFonts w:ascii="Arial" w:hAnsi="Arial" w:cs="Arial"/>
        <w:u w:val="single"/>
      </w:rPr>
    </w:pPr>
  </w:p>
  <w:p w:rsidR="003F31D0" w:rsidRPr="0006322A" w:rsidRDefault="003F31D0">
    <w:pPr>
      <w:pStyle w:val="Presse-Information"/>
      <w:pBdr>
        <w:bottom w:val="single" w:sz="2" w:space="1" w:color="auto"/>
      </w:pBdr>
      <w:rPr>
        <w:rFonts w:ascii="Arial" w:hAnsi="Arial" w:cs="Arial"/>
        <w:lang w:val="en-US"/>
      </w:rPr>
    </w:pPr>
    <w:proofErr w:type="spellStart"/>
    <w:r>
      <w:rPr>
        <w:rFonts w:ascii="Arial" w:hAnsi="Arial" w:cs="Arial"/>
        <w:lang w:val="en-US"/>
      </w:rPr>
      <w:t>Tisková</w:t>
    </w:r>
    <w:proofErr w:type="spellEnd"/>
    <w:r>
      <w:rPr>
        <w:rFonts w:ascii="Arial" w:hAnsi="Arial" w:cs="Arial"/>
        <w:lang w:val="en-US"/>
      </w:rPr>
      <w:t xml:space="preserve"> </w:t>
    </w:r>
    <w:proofErr w:type="spellStart"/>
    <w:r>
      <w:rPr>
        <w:rFonts w:ascii="Arial" w:hAnsi="Arial" w:cs="Arial"/>
        <w:lang w:val="en-US"/>
      </w:rPr>
      <w:t>zpráva</w:t>
    </w:r>
    <w:proofErr w:type="spellEnd"/>
    <w:r w:rsidRPr="0006322A">
      <w:rPr>
        <w:rFonts w:ascii="Arial" w:hAnsi="Arial" w:cs="Arial"/>
        <w:lang w:val="en-US"/>
      </w:rPr>
      <w:tab/>
    </w:r>
    <w:r w:rsidR="00CD5E0C">
      <w:rPr>
        <w:rFonts w:ascii="Arial" w:hAnsi="Arial" w:cs="Arial"/>
        <w:b/>
        <w:bCs/>
        <w:color w:val="2F2F2F"/>
        <w:sz w:val="24"/>
        <w:szCs w:val="24"/>
        <w:lang w:val="cs-CZ" w:eastAsia="en-US"/>
      </w:rPr>
      <w:t>28/02</w:t>
    </w:r>
    <w:r w:rsidR="00391818">
      <w:rPr>
        <w:rFonts w:ascii="Arial" w:hAnsi="Arial" w:cs="Arial"/>
        <w:b/>
        <w:bCs/>
        <w:color w:val="2F2F2F"/>
        <w:sz w:val="24"/>
        <w:szCs w:val="24"/>
        <w:lang w:val="cs-CZ" w:eastAsia="en-US"/>
      </w:rPr>
      <w:t>/</w:t>
    </w:r>
    <w:r w:rsidR="00CD5E0C">
      <w:rPr>
        <w:rFonts w:ascii="Arial" w:hAnsi="Arial" w:cs="Arial"/>
        <w:b/>
        <w:bCs/>
        <w:color w:val="2F2F2F"/>
        <w:sz w:val="24"/>
        <w:szCs w:val="24"/>
        <w:lang w:val="cs-CZ" w:eastAsia="en-US"/>
      </w:rPr>
      <w:t>2017</w:t>
    </w:r>
  </w:p>
  <w:p w:rsidR="003F31D0" w:rsidRPr="0006322A" w:rsidRDefault="003F31D0">
    <w:pPr>
      <w:pStyle w:val="Presse-Titel"/>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72FE"/>
    <w:multiLevelType w:val="multilevel"/>
    <w:tmpl w:val="2ECCA122"/>
    <w:lvl w:ilvl="0">
      <w:start w:val="1"/>
      <w:numFmt w:val="decimal"/>
      <w:pStyle w:val="Nadpis1"/>
      <w:isLgl/>
      <w:lvlText w:val="%1"/>
      <w:lvlJc w:val="left"/>
      <w:pPr>
        <w:tabs>
          <w:tab w:val="num" w:pos="432"/>
        </w:tabs>
        <w:ind w:left="432" w:hanging="432"/>
      </w:pPr>
      <w:rPr>
        <w:rFonts w:ascii="Franklin Gothic Condensed" w:hAnsi="Franklin Gothic Condensed" w:cs="Times New Roman" w:hint="default"/>
        <w:b w:val="0"/>
        <w:i w:val="0"/>
        <w:caps w:val="0"/>
        <w:strike w:val="0"/>
        <w:dstrike w:val="0"/>
        <w:vanish w:val="0"/>
        <w:color w:val="000000"/>
        <w:sz w:val="48"/>
        <w:vertAlign w:val="baseline"/>
      </w:rPr>
    </w:lvl>
    <w:lvl w:ilvl="1">
      <w:start w:val="1"/>
      <w:numFmt w:val="decimal"/>
      <w:pStyle w:val="Nadpis2"/>
      <w:isLgl/>
      <w:lvlText w:val="%1.%2"/>
      <w:lvlJc w:val="left"/>
      <w:pPr>
        <w:tabs>
          <w:tab w:val="num" w:pos="576"/>
        </w:tabs>
        <w:ind w:left="576" w:hanging="576"/>
      </w:pPr>
      <w:rPr>
        <w:rFonts w:ascii="Franklin Gothic Condensed" w:hAnsi="Franklin Gothic Condensed" w:cs="Times New Roman" w:hint="default"/>
        <w:b w:val="0"/>
        <w:i w:val="0"/>
        <w:caps w:val="0"/>
        <w:strike w:val="0"/>
        <w:dstrike w:val="0"/>
        <w:vanish w:val="0"/>
        <w:color w:val="000000"/>
        <w:sz w:val="40"/>
        <w:u w:val="none"/>
        <w:vertAlign w:val="baseline"/>
      </w:rPr>
    </w:lvl>
    <w:lvl w:ilvl="2">
      <w:start w:val="1"/>
      <w:numFmt w:val="decimal"/>
      <w:pStyle w:val="Nadpis3"/>
      <w:isLgl/>
      <w:lvlText w:val="%1.%2.%3"/>
      <w:lvlJc w:val="left"/>
      <w:pPr>
        <w:tabs>
          <w:tab w:val="num" w:pos="1080"/>
        </w:tabs>
        <w:ind w:left="720" w:hanging="720"/>
      </w:pPr>
      <w:rPr>
        <w:rFonts w:ascii="Franklin Gothic Condensed" w:hAnsi="Franklin Gothic Condensed" w:cs="Times New Roman" w:hint="default"/>
        <w:b w:val="0"/>
        <w:i w:val="0"/>
        <w:caps w:val="0"/>
        <w:strike w:val="0"/>
        <w:dstrike w:val="0"/>
        <w:vanish w:val="0"/>
        <w:color w:val="000000"/>
        <w:sz w:val="36"/>
        <w:u w:val="none"/>
        <w:vertAlign w:val="baseline"/>
      </w:rPr>
    </w:lvl>
    <w:lvl w:ilvl="3">
      <w:start w:val="1"/>
      <w:numFmt w:val="decimal"/>
      <w:pStyle w:val="Nadpis4"/>
      <w:isLgl/>
      <w:lvlText w:val="%1.%2.%3.%4"/>
      <w:lvlJc w:val="left"/>
      <w:pPr>
        <w:tabs>
          <w:tab w:val="num" w:pos="1080"/>
        </w:tabs>
        <w:ind w:left="864" w:hanging="864"/>
      </w:pPr>
      <w:rPr>
        <w:rFonts w:ascii="News Gothic" w:hAnsi="News Gothic" w:cs="Times New Roman" w:hint="default"/>
        <w:b/>
        <w:i w:val="0"/>
        <w:caps w:val="0"/>
        <w:strike w:val="0"/>
        <w:dstrike w:val="0"/>
        <w:vanish w:val="0"/>
        <w:color w:val="000000"/>
        <w:sz w:val="28"/>
        <w:u w:val="none"/>
        <w:vertAlign w:val="baseline"/>
      </w:rPr>
    </w:lvl>
    <w:lvl w:ilvl="4">
      <w:start w:val="1"/>
      <w:numFmt w:val="decimal"/>
      <w:pStyle w:val="Nadpis5"/>
      <w:isLgl/>
      <w:lvlText w:val="%1.%2.%3.%4.%5"/>
      <w:lvlJc w:val="left"/>
      <w:pPr>
        <w:tabs>
          <w:tab w:val="num" w:pos="1080"/>
        </w:tabs>
        <w:ind w:left="1008" w:hanging="1008"/>
      </w:pPr>
      <w:rPr>
        <w:rFonts w:ascii="News Gothic" w:hAnsi="News Gothic" w:cs="Times New Roman" w:hint="default"/>
        <w:b/>
        <w:i w:val="0"/>
        <w:caps w:val="0"/>
        <w:strike w:val="0"/>
        <w:dstrike w:val="0"/>
        <w:vanish w:val="0"/>
        <w:color w:val="000000"/>
        <w:sz w:val="24"/>
        <w:vertAlign w:val="baseline"/>
      </w:rPr>
    </w:lvl>
    <w:lvl w:ilvl="5">
      <w:start w:val="1"/>
      <w:numFmt w:val="decimal"/>
      <w:pStyle w:val="Nadpis6"/>
      <w:isLgl/>
      <w:lvlText w:val="%1.%2.%3.%4.%5.%6"/>
      <w:lvlJc w:val="left"/>
      <w:pPr>
        <w:tabs>
          <w:tab w:val="num" w:pos="1440"/>
        </w:tabs>
        <w:ind w:left="1152" w:hanging="1152"/>
      </w:pPr>
      <w:rPr>
        <w:rFonts w:ascii="News Gothic" w:hAnsi="News Gothic" w:cs="Times New Roman" w:hint="default"/>
        <w:b w:val="0"/>
        <w:i w:val="0"/>
        <w:caps w:val="0"/>
        <w:strike w:val="0"/>
        <w:dstrike w:val="0"/>
        <w:vanish w:val="0"/>
        <w:color w:val="00000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60FA20A1"/>
    <w:multiLevelType w:val="multilevel"/>
    <w:tmpl w:val="4FBC6290"/>
    <w:lvl w:ilvl="0">
      <w:start w:val="1"/>
      <w:numFmt w:val="decimal"/>
      <w:pStyle w:val="Gliederung"/>
      <w:suff w:val="space"/>
      <w:lvlText w:val="%1."/>
      <w:lvlJc w:val="left"/>
      <w:pPr>
        <w:ind w:left="567" w:hanging="567"/>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2">
    <w:nsid w:val="672300B2"/>
    <w:multiLevelType w:val="multilevel"/>
    <w:tmpl w:val="989643A2"/>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3">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
  </w:num>
  <w:num w:numId="38">
    <w:abstractNumId w:val="1"/>
  </w:num>
  <w:num w:numId="39">
    <w:abstractNumId w:val="1"/>
  </w:num>
  <w:num w:numId="40">
    <w:abstractNumId w:val="1"/>
  </w:num>
  <w:num w:numId="41">
    <w:abstractNumId w:val="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60E91"/>
    <w:rsid w:val="000016BF"/>
    <w:rsid w:val="00015456"/>
    <w:rsid w:val="000178E5"/>
    <w:rsid w:val="000308EB"/>
    <w:rsid w:val="000331C2"/>
    <w:rsid w:val="00034422"/>
    <w:rsid w:val="00036445"/>
    <w:rsid w:val="000424D0"/>
    <w:rsid w:val="00044C73"/>
    <w:rsid w:val="00045640"/>
    <w:rsid w:val="000539F5"/>
    <w:rsid w:val="000568EE"/>
    <w:rsid w:val="0006322A"/>
    <w:rsid w:val="00067CB0"/>
    <w:rsid w:val="00067F8D"/>
    <w:rsid w:val="00074E9B"/>
    <w:rsid w:val="00081E40"/>
    <w:rsid w:val="000914F1"/>
    <w:rsid w:val="0009221B"/>
    <w:rsid w:val="00095602"/>
    <w:rsid w:val="000B0F49"/>
    <w:rsid w:val="000B3958"/>
    <w:rsid w:val="000C274B"/>
    <w:rsid w:val="000C4903"/>
    <w:rsid w:val="000C5497"/>
    <w:rsid w:val="000D00D8"/>
    <w:rsid w:val="000D062C"/>
    <w:rsid w:val="000D099B"/>
    <w:rsid w:val="000D25CC"/>
    <w:rsid w:val="000D5C8A"/>
    <w:rsid w:val="000E0409"/>
    <w:rsid w:val="000E0DEA"/>
    <w:rsid w:val="000E25A8"/>
    <w:rsid w:val="000E68F1"/>
    <w:rsid w:val="00101C4C"/>
    <w:rsid w:val="00105013"/>
    <w:rsid w:val="0010567A"/>
    <w:rsid w:val="001063FD"/>
    <w:rsid w:val="00112FB0"/>
    <w:rsid w:val="00113284"/>
    <w:rsid w:val="00113303"/>
    <w:rsid w:val="00124FAD"/>
    <w:rsid w:val="001345DB"/>
    <w:rsid w:val="0013486D"/>
    <w:rsid w:val="0013689E"/>
    <w:rsid w:val="00137A06"/>
    <w:rsid w:val="00137A9F"/>
    <w:rsid w:val="00141F45"/>
    <w:rsid w:val="00143433"/>
    <w:rsid w:val="001479BE"/>
    <w:rsid w:val="001504C5"/>
    <w:rsid w:val="00150664"/>
    <w:rsid w:val="001527D5"/>
    <w:rsid w:val="0015359F"/>
    <w:rsid w:val="0015469E"/>
    <w:rsid w:val="00160700"/>
    <w:rsid w:val="00161A1E"/>
    <w:rsid w:val="0017031F"/>
    <w:rsid w:val="00170378"/>
    <w:rsid w:val="00172B64"/>
    <w:rsid w:val="001742A7"/>
    <w:rsid w:val="00193325"/>
    <w:rsid w:val="001B0345"/>
    <w:rsid w:val="001B0EB8"/>
    <w:rsid w:val="001B3E14"/>
    <w:rsid w:val="001C221A"/>
    <w:rsid w:val="001C7841"/>
    <w:rsid w:val="001E4ED7"/>
    <w:rsid w:val="001F322E"/>
    <w:rsid w:val="002075B8"/>
    <w:rsid w:val="00217983"/>
    <w:rsid w:val="002179E6"/>
    <w:rsid w:val="00225C84"/>
    <w:rsid w:val="002276E5"/>
    <w:rsid w:val="002301B5"/>
    <w:rsid w:val="00230622"/>
    <w:rsid w:val="00232445"/>
    <w:rsid w:val="00237420"/>
    <w:rsid w:val="00243CDA"/>
    <w:rsid w:val="002544B5"/>
    <w:rsid w:val="00257E9D"/>
    <w:rsid w:val="00265ADA"/>
    <w:rsid w:val="00270376"/>
    <w:rsid w:val="00273F3C"/>
    <w:rsid w:val="002755D9"/>
    <w:rsid w:val="00284E3F"/>
    <w:rsid w:val="00285D58"/>
    <w:rsid w:val="00287436"/>
    <w:rsid w:val="0029097C"/>
    <w:rsid w:val="002A0042"/>
    <w:rsid w:val="002A0A4F"/>
    <w:rsid w:val="002B5998"/>
    <w:rsid w:val="002C615C"/>
    <w:rsid w:val="002C6628"/>
    <w:rsid w:val="002D370F"/>
    <w:rsid w:val="002E4B4A"/>
    <w:rsid w:val="002E6EA8"/>
    <w:rsid w:val="002E76F2"/>
    <w:rsid w:val="002F1433"/>
    <w:rsid w:val="002F4DAC"/>
    <w:rsid w:val="003018B9"/>
    <w:rsid w:val="00302CBF"/>
    <w:rsid w:val="00307E3C"/>
    <w:rsid w:val="003150AE"/>
    <w:rsid w:val="0032037B"/>
    <w:rsid w:val="003208B9"/>
    <w:rsid w:val="00331EC1"/>
    <w:rsid w:val="003348EA"/>
    <w:rsid w:val="00336C7A"/>
    <w:rsid w:val="00341C12"/>
    <w:rsid w:val="00362EAC"/>
    <w:rsid w:val="00364C17"/>
    <w:rsid w:val="003677D2"/>
    <w:rsid w:val="003728A4"/>
    <w:rsid w:val="00374172"/>
    <w:rsid w:val="00374BED"/>
    <w:rsid w:val="003760E3"/>
    <w:rsid w:val="00377D4F"/>
    <w:rsid w:val="003832F5"/>
    <w:rsid w:val="00384DA1"/>
    <w:rsid w:val="00385160"/>
    <w:rsid w:val="00391818"/>
    <w:rsid w:val="00393292"/>
    <w:rsid w:val="003A1D7C"/>
    <w:rsid w:val="003B146F"/>
    <w:rsid w:val="003B1B81"/>
    <w:rsid w:val="003B38F7"/>
    <w:rsid w:val="003C5053"/>
    <w:rsid w:val="003D087F"/>
    <w:rsid w:val="003F1349"/>
    <w:rsid w:val="003F14A0"/>
    <w:rsid w:val="003F31D0"/>
    <w:rsid w:val="003F46FC"/>
    <w:rsid w:val="003F5647"/>
    <w:rsid w:val="003F6A19"/>
    <w:rsid w:val="00410A19"/>
    <w:rsid w:val="004341DF"/>
    <w:rsid w:val="0044184E"/>
    <w:rsid w:val="00443425"/>
    <w:rsid w:val="00470219"/>
    <w:rsid w:val="00471C26"/>
    <w:rsid w:val="00485EA2"/>
    <w:rsid w:val="004943E4"/>
    <w:rsid w:val="004A540D"/>
    <w:rsid w:val="004A5F71"/>
    <w:rsid w:val="004B06FB"/>
    <w:rsid w:val="004C2CAC"/>
    <w:rsid w:val="004C5AF6"/>
    <w:rsid w:val="004C5F19"/>
    <w:rsid w:val="004C6CBF"/>
    <w:rsid w:val="004D7071"/>
    <w:rsid w:val="004E38E3"/>
    <w:rsid w:val="004E4B72"/>
    <w:rsid w:val="004E555E"/>
    <w:rsid w:val="004E5B5D"/>
    <w:rsid w:val="004E5FFD"/>
    <w:rsid w:val="004E77D0"/>
    <w:rsid w:val="004E7C0C"/>
    <w:rsid w:val="004F3B83"/>
    <w:rsid w:val="004F4A5F"/>
    <w:rsid w:val="004F592F"/>
    <w:rsid w:val="004F6C20"/>
    <w:rsid w:val="0050155A"/>
    <w:rsid w:val="005037FD"/>
    <w:rsid w:val="00513E18"/>
    <w:rsid w:val="005155D2"/>
    <w:rsid w:val="00517A1A"/>
    <w:rsid w:val="00531976"/>
    <w:rsid w:val="00535C02"/>
    <w:rsid w:val="00541681"/>
    <w:rsid w:val="00543C45"/>
    <w:rsid w:val="00550201"/>
    <w:rsid w:val="00551B9B"/>
    <w:rsid w:val="0055725C"/>
    <w:rsid w:val="0056001E"/>
    <w:rsid w:val="00562501"/>
    <w:rsid w:val="00563321"/>
    <w:rsid w:val="005706EA"/>
    <w:rsid w:val="00572581"/>
    <w:rsid w:val="00573005"/>
    <w:rsid w:val="00575305"/>
    <w:rsid w:val="00577A9E"/>
    <w:rsid w:val="005809DC"/>
    <w:rsid w:val="0058178E"/>
    <w:rsid w:val="005847BC"/>
    <w:rsid w:val="005A0782"/>
    <w:rsid w:val="005A1834"/>
    <w:rsid w:val="005A5217"/>
    <w:rsid w:val="005A61D8"/>
    <w:rsid w:val="005A7521"/>
    <w:rsid w:val="005B15A4"/>
    <w:rsid w:val="005B30EE"/>
    <w:rsid w:val="005B5A9A"/>
    <w:rsid w:val="005C0086"/>
    <w:rsid w:val="005C4850"/>
    <w:rsid w:val="005D0E15"/>
    <w:rsid w:val="005D719B"/>
    <w:rsid w:val="005D72DE"/>
    <w:rsid w:val="005D7E30"/>
    <w:rsid w:val="005E5E45"/>
    <w:rsid w:val="00600539"/>
    <w:rsid w:val="006069DC"/>
    <w:rsid w:val="00620004"/>
    <w:rsid w:val="00625C09"/>
    <w:rsid w:val="00626584"/>
    <w:rsid w:val="00637EFF"/>
    <w:rsid w:val="00655D03"/>
    <w:rsid w:val="00675DF3"/>
    <w:rsid w:val="006767C7"/>
    <w:rsid w:val="00677630"/>
    <w:rsid w:val="00685739"/>
    <w:rsid w:val="006921BC"/>
    <w:rsid w:val="00696B60"/>
    <w:rsid w:val="00697B9E"/>
    <w:rsid w:val="006B7C3B"/>
    <w:rsid w:val="006C0867"/>
    <w:rsid w:val="006C4471"/>
    <w:rsid w:val="006D128C"/>
    <w:rsid w:val="006D7B1B"/>
    <w:rsid w:val="006E0A62"/>
    <w:rsid w:val="006E36E1"/>
    <w:rsid w:val="006E3BCA"/>
    <w:rsid w:val="006E4774"/>
    <w:rsid w:val="006F35AE"/>
    <w:rsid w:val="00705E93"/>
    <w:rsid w:val="00723BD7"/>
    <w:rsid w:val="00733708"/>
    <w:rsid w:val="007509AF"/>
    <w:rsid w:val="007513B0"/>
    <w:rsid w:val="00763624"/>
    <w:rsid w:val="00765602"/>
    <w:rsid w:val="007866F8"/>
    <w:rsid w:val="007923B5"/>
    <w:rsid w:val="007A0140"/>
    <w:rsid w:val="007A2708"/>
    <w:rsid w:val="007A2FB7"/>
    <w:rsid w:val="007A599C"/>
    <w:rsid w:val="007B1BDE"/>
    <w:rsid w:val="007B66C7"/>
    <w:rsid w:val="007C1348"/>
    <w:rsid w:val="007C3D14"/>
    <w:rsid w:val="007D7D8E"/>
    <w:rsid w:val="007E04A2"/>
    <w:rsid w:val="007F4A4F"/>
    <w:rsid w:val="00801334"/>
    <w:rsid w:val="00811187"/>
    <w:rsid w:val="00811752"/>
    <w:rsid w:val="00820A56"/>
    <w:rsid w:val="00831A78"/>
    <w:rsid w:val="00840425"/>
    <w:rsid w:val="00845803"/>
    <w:rsid w:val="0084769C"/>
    <w:rsid w:val="00851924"/>
    <w:rsid w:val="00853F0A"/>
    <w:rsid w:val="00864AB6"/>
    <w:rsid w:val="00866C6E"/>
    <w:rsid w:val="0088203B"/>
    <w:rsid w:val="00882465"/>
    <w:rsid w:val="00886D46"/>
    <w:rsid w:val="00893D19"/>
    <w:rsid w:val="00894BB5"/>
    <w:rsid w:val="008979F7"/>
    <w:rsid w:val="008A0544"/>
    <w:rsid w:val="008A25B4"/>
    <w:rsid w:val="008B41F0"/>
    <w:rsid w:val="008B4BAD"/>
    <w:rsid w:val="008C4CB8"/>
    <w:rsid w:val="008C699C"/>
    <w:rsid w:val="008D422D"/>
    <w:rsid w:val="008E4E3D"/>
    <w:rsid w:val="008E4F5A"/>
    <w:rsid w:val="008E5D8F"/>
    <w:rsid w:val="008E79CD"/>
    <w:rsid w:val="008F1F2A"/>
    <w:rsid w:val="008F4642"/>
    <w:rsid w:val="0090222C"/>
    <w:rsid w:val="00904142"/>
    <w:rsid w:val="0091053E"/>
    <w:rsid w:val="009235DD"/>
    <w:rsid w:val="00923A44"/>
    <w:rsid w:val="0092666A"/>
    <w:rsid w:val="00930775"/>
    <w:rsid w:val="0093471B"/>
    <w:rsid w:val="00947D2F"/>
    <w:rsid w:val="00950C3F"/>
    <w:rsid w:val="009510E0"/>
    <w:rsid w:val="009768E0"/>
    <w:rsid w:val="009834B8"/>
    <w:rsid w:val="00995761"/>
    <w:rsid w:val="00995A53"/>
    <w:rsid w:val="009A0E57"/>
    <w:rsid w:val="009A43B0"/>
    <w:rsid w:val="009A6281"/>
    <w:rsid w:val="009B69E4"/>
    <w:rsid w:val="009D7945"/>
    <w:rsid w:val="009E019B"/>
    <w:rsid w:val="00A03495"/>
    <w:rsid w:val="00A14BAE"/>
    <w:rsid w:val="00A26161"/>
    <w:rsid w:val="00A272BD"/>
    <w:rsid w:val="00A31870"/>
    <w:rsid w:val="00A332C2"/>
    <w:rsid w:val="00A33728"/>
    <w:rsid w:val="00A512A9"/>
    <w:rsid w:val="00A5243A"/>
    <w:rsid w:val="00A52BEB"/>
    <w:rsid w:val="00A563F4"/>
    <w:rsid w:val="00A6181E"/>
    <w:rsid w:val="00A6253B"/>
    <w:rsid w:val="00A64BD2"/>
    <w:rsid w:val="00A66FEF"/>
    <w:rsid w:val="00A73C68"/>
    <w:rsid w:val="00A80766"/>
    <w:rsid w:val="00A82F7C"/>
    <w:rsid w:val="00AA77A9"/>
    <w:rsid w:val="00AB0420"/>
    <w:rsid w:val="00AB1BBE"/>
    <w:rsid w:val="00AB47A2"/>
    <w:rsid w:val="00AC241A"/>
    <w:rsid w:val="00AC29C7"/>
    <w:rsid w:val="00AC7516"/>
    <w:rsid w:val="00AD0963"/>
    <w:rsid w:val="00AD415A"/>
    <w:rsid w:val="00AD541D"/>
    <w:rsid w:val="00AE10BD"/>
    <w:rsid w:val="00AE1D0B"/>
    <w:rsid w:val="00AE512D"/>
    <w:rsid w:val="00AE565B"/>
    <w:rsid w:val="00AE75F9"/>
    <w:rsid w:val="00AF4BFD"/>
    <w:rsid w:val="00B001E0"/>
    <w:rsid w:val="00B07673"/>
    <w:rsid w:val="00B104B9"/>
    <w:rsid w:val="00B1365A"/>
    <w:rsid w:val="00B1557E"/>
    <w:rsid w:val="00B20E35"/>
    <w:rsid w:val="00B23EAA"/>
    <w:rsid w:val="00B34E03"/>
    <w:rsid w:val="00B36739"/>
    <w:rsid w:val="00B409E9"/>
    <w:rsid w:val="00B45ED3"/>
    <w:rsid w:val="00B5604B"/>
    <w:rsid w:val="00B7156E"/>
    <w:rsid w:val="00B778C5"/>
    <w:rsid w:val="00B84099"/>
    <w:rsid w:val="00B84773"/>
    <w:rsid w:val="00B95CA8"/>
    <w:rsid w:val="00BA4FB8"/>
    <w:rsid w:val="00BB4A44"/>
    <w:rsid w:val="00BB4D4B"/>
    <w:rsid w:val="00BC08FA"/>
    <w:rsid w:val="00BE5439"/>
    <w:rsid w:val="00C00E17"/>
    <w:rsid w:val="00C0491C"/>
    <w:rsid w:val="00C0622A"/>
    <w:rsid w:val="00C10A83"/>
    <w:rsid w:val="00C164AD"/>
    <w:rsid w:val="00C2066D"/>
    <w:rsid w:val="00C2525F"/>
    <w:rsid w:val="00C34667"/>
    <w:rsid w:val="00C401FE"/>
    <w:rsid w:val="00C431A1"/>
    <w:rsid w:val="00C5055F"/>
    <w:rsid w:val="00C5071C"/>
    <w:rsid w:val="00C515C5"/>
    <w:rsid w:val="00C539EC"/>
    <w:rsid w:val="00C63CB0"/>
    <w:rsid w:val="00C65610"/>
    <w:rsid w:val="00C66EED"/>
    <w:rsid w:val="00C70A20"/>
    <w:rsid w:val="00C759BA"/>
    <w:rsid w:val="00C772C3"/>
    <w:rsid w:val="00C87731"/>
    <w:rsid w:val="00C90915"/>
    <w:rsid w:val="00C95A7E"/>
    <w:rsid w:val="00CB4915"/>
    <w:rsid w:val="00CB7B5A"/>
    <w:rsid w:val="00CD5E0C"/>
    <w:rsid w:val="00CD6565"/>
    <w:rsid w:val="00CD7BCB"/>
    <w:rsid w:val="00CE1365"/>
    <w:rsid w:val="00CE2DF2"/>
    <w:rsid w:val="00CF0282"/>
    <w:rsid w:val="00CF1FDF"/>
    <w:rsid w:val="00CF7600"/>
    <w:rsid w:val="00D0170D"/>
    <w:rsid w:val="00D11403"/>
    <w:rsid w:val="00D13EBB"/>
    <w:rsid w:val="00D14D32"/>
    <w:rsid w:val="00D14FAD"/>
    <w:rsid w:val="00D206B3"/>
    <w:rsid w:val="00D217F1"/>
    <w:rsid w:val="00D30981"/>
    <w:rsid w:val="00D337AB"/>
    <w:rsid w:val="00D34479"/>
    <w:rsid w:val="00D51351"/>
    <w:rsid w:val="00D5290E"/>
    <w:rsid w:val="00D54EA6"/>
    <w:rsid w:val="00D57BE6"/>
    <w:rsid w:val="00D647CD"/>
    <w:rsid w:val="00D67E42"/>
    <w:rsid w:val="00D70FC4"/>
    <w:rsid w:val="00D72503"/>
    <w:rsid w:val="00D72D7F"/>
    <w:rsid w:val="00D823A3"/>
    <w:rsid w:val="00D92F2F"/>
    <w:rsid w:val="00D94C5F"/>
    <w:rsid w:val="00D9580C"/>
    <w:rsid w:val="00D9795E"/>
    <w:rsid w:val="00DA06F1"/>
    <w:rsid w:val="00DA5E9F"/>
    <w:rsid w:val="00DA71F0"/>
    <w:rsid w:val="00DA75D2"/>
    <w:rsid w:val="00DB253C"/>
    <w:rsid w:val="00DB4151"/>
    <w:rsid w:val="00DE1352"/>
    <w:rsid w:val="00DF0911"/>
    <w:rsid w:val="00DF19C0"/>
    <w:rsid w:val="00E01B5E"/>
    <w:rsid w:val="00E065B7"/>
    <w:rsid w:val="00E15AA2"/>
    <w:rsid w:val="00E2512B"/>
    <w:rsid w:val="00E340F1"/>
    <w:rsid w:val="00E361B7"/>
    <w:rsid w:val="00E36348"/>
    <w:rsid w:val="00E400A9"/>
    <w:rsid w:val="00E45DAC"/>
    <w:rsid w:val="00E60E91"/>
    <w:rsid w:val="00E610EB"/>
    <w:rsid w:val="00E642BC"/>
    <w:rsid w:val="00E659F5"/>
    <w:rsid w:val="00E65D0B"/>
    <w:rsid w:val="00E76A17"/>
    <w:rsid w:val="00E81285"/>
    <w:rsid w:val="00E9019D"/>
    <w:rsid w:val="00E9310A"/>
    <w:rsid w:val="00E950AC"/>
    <w:rsid w:val="00E958D8"/>
    <w:rsid w:val="00E96056"/>
    <w:rsid w:val="00EB5308"/>
    <w:rsid w:val="00ED368E"/>
    <w:rsid w:val="00ED71BE"/>
    <w:rsid w:val="00ED720C"/>
    <w:rsid w:val="00EE1046"/>
    <w:rsid w:val="00EE4C16"/>
    <w:rsid w:val="00EF51AF"/>
    <w:rsid w:val="00F04786"/>
    <w:rsid w:val="00F125B9"/>
    <w:rsid w:val="00F12AFF"/>
    <w:rsid w:val="00F15FAA"/>
    <w:rsid w:val="00F20684"/>
    <w:rsid w:val="00F22C5E"/>
    <w:rsid w:val="00F311B5"/>
    <w:rsid w:val="00F3781A"/>
    <w:rsid w:val="00F453CB"/>
    <w:rsid w:val="00F46513"/>
    <w:rsid w:val="00F5026D"/>
    <w:rsid w:val="00F5138C"/>
    <w:rsid w:val="00F56B3D"/>
    <w:rsid w:val="00F63E20"/>
    <w:rsid w:val="00F6530B"/>
    <w:rsid w:val="00F677E0"/>
    <w:rsid w:val="00F72D08"/>
    <w:rsid w:val="00F739A5"/>
    <w:rsid w:val="00F8448B"/>
    <w:rsid w:val="00F9459F"/>
    <w:rsid w:val="00F96C39"/>
    <w:rsid w:val="00F96D0B"/>
    <w:rsid w:val="00FA37A3"/>
    <w:rsid w:val="00FB78CF"/>
    <w:rsid w:val="00FC0492"/>
    <w:rsid w:val="00FC0E17"/>
    <w:rsid w:val="00FD5837"/>
    <w:rsid w:val="00FE1DA9"/>
    <w:rsid w:val="00FF4354"/>
    <w:rsid w:val="00FF54C7"/>
    <w:rsid w:val="00FF7B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341DF"/>
    <w:rPr>
      <w:rFonts w:ascii="News Gothic" w:hAnsi="News Gothic"/>
      <w:lang w:val="de-DE" w:eastAsia="de-DE"/>
    </w:rPr>
  </w:style>
  <w:style w:type="paragraph" w:styleId="Nadpis1">
    <w:name w:val="heading 1"/>
    <w:basedOn w:val="Normln"/>
    <w:next w:val="Normln"/>
    <w:link w:val="Nadpis1Char"/>
    <w:uiPriority w:val="99"/>
    <w:qFormat/>
    <w:rsid w:val="004341DF"/>
    <w:pPr>
      <w:keepNext/>
      <w:numPr>
        <w:numId w:val="31"/>
      </w:numPr>
      <w:tabs>
        <w:tab w:val="clear" w:pos="432"/>
        <w:tab w:val="num" w:pos="482"/>
      </w:tabs>
      <w:spacing w:before="240" w:after="60"/>
      <w:ind w:left="482" w:hanging="482"/>
      <w:outlineLvl w:val="0"/>
    </w:pPr>
    <w:rPr>
      <w:rFonts w:ascii="Cambria" w:eastAsia="MS ????" w:hAnsi="Cambria"/>
      <w:b/>
      <w:kern w:val="32"/>
      <w:sz w:val="32"/>
    </w:rPr>
  </w:style>
  <w:style w:type="paragraph" w:styleId="Nadpis2">
    <w:name w:val="heading 2"/>
    <w:basedOn w:val="Nadpis1"/>
    <w:next w:val="Normln"/>
    <w:link w:val="Nadpis2Char"/>
    <w:uiPriority w:val="99"/>
    <w:qFormat/>
    <w:rsid w:val="004341DF"/>
    <w:pPr>
      <w:numPr>
        <w:ilvl w:val="1"/>
        <w:numId w:val="32"/>
      </w:numPr>
      <w:tabs>
        <w:tab w:val="clear" w:pos="576"/>
        <w:tab w:val="num" w:pos="737"/>
      </w:tabs>
      <w:ind w:left="737" w:hanging="737"/>
      <w:outlineLvl w:val="1"/>
    </w:pPr>
    <w:rPr>
      <w:i/>
      <w:kern w:val="0"/>
      <w:sz w:val="28"/>
    </w:rPr>
  </w:style>
  <w:style w:type="paragraph" w:styleId="Nadpis3">
    <w:name w:val="heading 3"/>
    <w:basedOn w:val="Nadpis2"/>
    <w:next w:val="Normln"/>
    <w:link w:val="Nadpis3Char"/>
    <w:uiPriority w:val="99"/>
    <w:qFormat/>
    <w:rsid w:val="004341DF"/>
    <w:pPr>
      <w:numPr>
        <w:ilvl w:val="2"/>
        <w:numId w:val="33"/>
      </w:numPr>
      <w:tabs>
        <w:tab w:val="clear" w:pos="1080"/>
        <w:tab w:val="num" w:pos="1021"/>
      </w:tabs>
      <w:ind w:left="1021" w:hanging="1021"/>
      <w:outlineLvl w:val="2"/>
    </w:pPr>
    <w:rPr>
      <w:i w:val="0"/>
      <w:sz w:val="26"/>
    </w:rPr>
  </w:style>
  <w:style w:type="paragraph" w:styleId="Nadpis4">
    <w:name w:val="heading 4"/>
    <w:basedOn w:val="Nadpis3"/>
    <w:next w:val="Normln"/>
    <w:link w:val="Nadpis4Char"/>
    <w:uiPriority w:val="99"/>
    <w:qFormat/>
    <w:rsid w:val="004341DF"/>
    <w:pPr>
      <w:numPr>
        <w:ilvl w:val="3"/>
        <w:numId w:val="34"/>
      </w:numPr>
      <w:tabs>
        <w:tab w:val="clear" w:pos="1080"/>
        <w:tab w:val="num" w:pos="1191"/>
      </w:tabs>
      <w:ind w:left="1191" w:hanging="1191"/>
      <w:outlineLvl w:val="3"/>
    </w:pPr>
    <w:rPr>
      <w:rFonts w:ascii="Calibri" w:eastAsia="MS ??" w:hAnsi="Calibri"/>
      <w:sz w:val="28"/>
    </w:rPr>
  </w:style>
  <w:style w:type="paragraph" w:styleId="Nadpis5">
    <w:name w:val="heading 5"/>
    <w:basedOn w:val="Nadpis4"/>
    <w:next w:val="Normln"/>
    <w:link w:val="Nadpis5Char"/>
    <w:uiPriority w:val="99"/>
    <w:qFormat/>
    <w:rsid w:val="004341DF"/>
    <w:pPr>
      <w:numPr>
        <w:ilvl w:val="4"/>
        <w:numId w:val="35"/>
      </w:numPr>
      <w:tabs>
        <w:tab w:val="clear" w:pos="1080"/>
        <w:tab w:val="num" w:pos="1276"/>
      </w:tabs>
      <w:ind w:left="1276" w:hanging="1276"/>
      <w:outlineLvl w:val="4"/>
    </w:pPr>
    <w:rPr>
      <w:i/>
      <w:sz w:val="26"/>
    </w:rPr>
  </w:style>
  <w:style w:type="paragraph" w:styleId="Nadpis6">
    <w:name w:val="heading 6"/>
    <w:basedOn w:val="Nadpis5"/>
    <w:next w:val="Normln"/>
    <w:link w:val="Nadpis6Char"/>
    <w:uiPriority w:val="99"/>
    <w:qFormat/>
    <w:rsid w:val="004341DF"/>
    <w:pPr>
      <w:numPr>
        <w:ilvl w:val="5"/>
        <w:numId w:val="36"/>
      </w:numPr>
      <w:tabs>
        <w:tab w:val="clear" w:pos="1440"/>
        <w:tab w:val="num" w:pos="1418"/>
      </w:tabs>
      <w:ind w:left="1418" w:hanging="1418"/>
      <w:outlineLvl w:val="5"/>
    </w:pPr>
    <w:rPr>
      <w:i w:val="0"/>
      <w:sz w:val="20"/>
    </w:rPr>
  </w:style>
  <w:style w:type="paragraph" w:styleId="Nadpis7">
    <w:name w:val="heading 7"/>
    <w:basedOn w:val="Normln"/>
    <w:next w:val="Normln"/>
    <w:link w:val="Nadpis7Char"/>
    <w:uiPriority w:val="99"/>
    <w:qFormat/>
    <w:rsid w:val="004341DF"/>
    <w:pPr>
      <w:keepNext/>
      <w:jc w:val="center"/>
      <w:outlineLvl w:val="6"/>
    </w:pPr>
    <w:rPr>
      <w:rFonts w:ascii="Calibri" w:eastAsia="MS ??" w:hAnsi="Calibri"/>
      <w:sz w:val="24"/>
    </w:rPr>
  </w:style>
  <w:style w:type="paragraph" w:styleId="Nadpis8">
    <w:name w:val="heading 8"/>
    <w:basedOn w:val="Normln"/>
    <w:next w:val="Normln"/>
    <w:link w:val="Nadpis8Char"/>
    <w:uiPriority w:val="99"/>
    <w:qFormat/>
    <w:rsid w:val="004341DF"/>
    <w:pPr>
      <w:keepNext/>
      <w:jc w:val="center"/>
      <w:outlineLvl w:val="7"/>
    </w:pPr>
    <w:rPr>
      <w:b/>
      <w:color w:val="00FFFF"/>
      <w:sz w:val="28"/>
    </w:rPr>
  </w:style>
  <w:style w:type="paragraph" w:styleId="Nadpis9">
    <w:name w:val="heading 9"/>
    <w:basedOn w:val="Normln"/>
    <w:next w:val="Normln"/>
    <w:link w:val="Nadpis9Char"/>
    <w:uiPriority w:val="99"/>
    <w:qFormat/>
    <w:rsid w:val="004341DF"/>
    <w:pPr>
      <w:keepNext/>
      <w:ind w:right="2374"/>
      <w:outlineLvl w:val="8"/>
    </w:pPr>
    <w:rPr>
      <w:rFonts w:ascii="Cambria" w:eastAsia="MS ????"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62EAC"/>
    <w:rPr>
      <w:rFonts w:ascii="Cambria" w:eastAsia="MS ????" w:hAnsi="Cambria"/>
      <w:b/>
      <w:kern w:val="32"/>
      <w:sz w:val="32"/>
      <w:lang w:val="de-DE" w:eastAsia="de-DE"/>
    </w:rPr>
  </w:style>
  <w:style w:type="character" w:customStyle="1" w:styleId="Nadpis2Char">
    <w:name w:val="Nadpis 2 Char"/>
    <w:link w:val="Nadpis2"/>
    <w:uiPriority w:val="99"/>
    <w:semiHidden/>
    <w:locked/>
    <w:rsid w:val="00362EAC"/>
    <w:rPr>
      <w:rFonts w:ascii="Cambria" w:eastAsia="MS ????" w:hAnsi="Cambria"/>
      <w:b/>
      <w:i/>
      <w:sz w:val="28"/>
      <w:lang w:val="de-DE" w:eastAsia="de-DE"/>
    </w:rPr>
  </w:style>
  <w:style w:type="character" w:customStyle="1" w:styleId="Nadpis3Char">
    <w:name w:val="Nadpis 3 Char"/>
    <w:link w:val="Nadpis3"/>
    <w:uiPriority w:val="99"/>
    <w:semiHidden/>
    <w:locked/>
    <w:rsid w:val="00362EAC"/>
    <w:rPr>
      <w:rFonts w:ascii="Cambria" w:eastAsia="MS ????" w:hAnsi="Cambria"/>
      <w:b/>
      <w:sz w:val="26"/>
      <w:lang w:val="de-DE" w:eastAsia="de-DE"/>
    </w:rPr>
  </w:style>
  <w:style w:type="character" w:customStyle="1" w:styleId="Nadpis4Char">
    <w:name w:val="Nadpis 4 Char"/>
    <w:link w:val="Nadpis4"/>
    <w:uiPriority w:val="99"/>
    <w:semiHidden/>
    <w:locked/>
    <w:rsid w:val="00362EAC"/>
    <w:rPr>
      <w:rFonts w:ascii="Calibri" w:eastAsia="MS ??" w:hAnsi="Calibri"/>
      <w:b/>
      <w:sz w:val="28"/>
      <w:lang w:val="de-DE" w:eastAsia="de-DE"/>
    </w:rPr>
  </w:style>
  <w:style w:type="character" w:customStyle="1" w:styleId="Nadpis5Char">
    <w:name w:val="Nadpis 5 Char"/>
    <w:link w:val="Nadpis5"/>
    <w:uiPriority w:val="99"/>
    <w:semiHidden/>
    <w:locked/>
    <w:rsid w:val="00362EAC"/>
    <w:rPr>
      <w:rFonts w:ascii="Calibri" w:eastAsia="MS ??" w:hAnsi="Calibri"/>
      <w:b/>
      <w:i/>
      <w:sz w:val="26"/>
      <w:lang w:val="de-DE" w:eastAsia="de-DE"/>
    </w:rPr>
  </w:style>
  <w:style w:type="character" w:customStyle="1" w:styleId="Nadpis6Char">
    <w:name w:val="Nadpis 6 Char"/>
    <w:link w:val="Nadpis6"/>
    <w:uiPriority w:val="99"/>
    <w:semiHidden/>
    <w:locked/>
    <w:rsid w:val="00362EAC"/>
    <w:rPr>
      <w:rFonts w:ascii="Calibri" w:eastAsia="MS ??" w:hAnsi="Calibri"/>
      <w:b/>
      <w:lang w:val="de-DE" w:eastAsia="de-DE"/>
    </w:rPr>
  </w:style>
  <w:style w:type="character" w:customStyle="1" w:styleId="Nadpis7Char">
    <w:name w:val="Nadpis 7 Char"/>
    <w:link w:val="Nadpis7"/>
    <w:uiPriority w:val="99"/>
    <w:semiHidden/>
    <w:locked/>
    <w:rsid w:val="00362EAC"/>
    <w:rPr>
      <w:rFonts w:ascii="Calibri" w:eastAsia="MS ??" w:hAnsi="Calibri"/>
      <w:sz w:val="24"/>
      <w:lang w:val="de-DE" w:eastAsia="de-DE"/>
    </w:rPr>
  </w:style>
  <w:style w:type="character" w:customStyle="1" w:styleId="Nadpis8Char">
    <w:name w:val="Nadpis 8 Char"/>
    <w:link w:val="Nadpis8"/>
    <w:uiPriority w:val="99"/>
    <w:locked/>
    <w:rsid w:val="00B20E35"/>
    <w:rPr>
      <w:rFonts w:ascii="News Gothic" w:hAnsi="News Gothic"/>
      <w:b/>
      <w:color w:val="00FFFF"/>
      <w:sz w:val="28"/>
    </w:rPr>
  </w:style>
  <w:style w:type="character" w:customStyle="1" w:styleId="Nadpis9Char">
    <w:name w:val="Nadpis 9 Char"/>
    <w:link w:val="Nadpis9"/>
    <w:uiPriority w:val="99"/>
    <w:semiHidden/>
    <w:locked/>
    <w:rsid w:val="00362EAC"/>
    <w:rPr>
      <w:rFonts w:ascii="Cambria" w:eastAsia="MS ????" w:hAnsi="Cambria"/>
      <w:lang w:val="de-DE" w:eastAsia="de-DE"/>
    </w:rPr>
  </w:style>
  <w:style w:type="paragraph" w:styleId="Zhlav">
    <w:name w:val="header"/>
    <w:basedOn w:val="Normln"/>
    <w:link w:val="ZhlavChar"/>
    <w:uiPriority w:val="99"/>
    <w:rsid w:val="004341DF"/>
    <w:rPr>
      <w:rFonts w:ascii="Arial" w:hAnsi="Arial"/>
    </w:rPr>
  </w:style>
  <w:style w:type="character" w:customStyle="1" w:styleId="ZhlavChar">
    <w:name w:val="Záhlaví Char"/>
    <w:link w:val="Zhlav"/>
    <w:uiPriority w:val="99"/>
    <w:locked/>
    <w:rsid w:val="00B20E35"/>
    <w:rPr>
      <w:rFonts w:ascii="Arial" w:hAnsi="Arial"/>
    </w:rPr>
  </w:style>
  <w:style w:type="paragraph" w:styleId="Zpat">
    <w:name w:val="footer"/>
    <w:basedOn w:val="Normln"/>
    <w:link w:val="ZpatChar"/>
    <w:uiPriority w:val="99"/>
    <w:rsid w:val="004341DF"/>
    <w:pPr>
      <w:tabs>
        <w:tab w:val="center" w:pos="4820"/>
        <w:tab w:val="right" w:pos="9639"/>
      </w:tabs>
    </w:pPr>
  </w:style>
  <w:style w:type="character" w:customStyle="1" w:styleId="ZpatChar">
    <w:name w:val="Zápatí Char"/>
    <w:link w:val="Zpat"/>
    <w:uiPriority w:val="99"/>
    <w:semiHidden/>
    <w:locked/>
    <w:rsid w:val="00362EAC"/>
    <w:rPr>
      <w:rFonts w:ascii="News Gothic" w:hAnsi="News Gothic"/>
      <w:sz w:val="20"/>
      <w:lang w:val="de-DE" w:eastAsia="de-DE"/>
    </w:rPr>
  </w:style>
  <w:style w:type="paragraph" w:customStyle="1" w:styleId="Standard-Prsentation">
    <w:name w:val="Standard-Präsentation"/>
    <w:basedOn w:val="Normln"/>
    <w:uiPriority w:val="99"/>
    <w:rsid w:val="004341DF"/>
    <w:rPr>
      <w:sz w:val="28"/>
    </w:rPr>
  </w:style>
  <w:style w:type="paragraph" w:customStyle="1" w:styleId="Feldbezeichnung">
    <w:name w:val="Feldbezeichnung"/>
    <w:basedOn w:val="Zhlav"/>
    <w:uiPriority w:val="99"/>
    <w:rsid w:val="004341DF"/>
    <w:rPr>
      <w:sz w:val="18"/>
    </w:rPr>
  </w:style>
  <w:style w:type="character" w:styleId="slostrnky">
    <w:name w:val="page number"/>
    <w:uiPriority w:val="99"/>
    <w:rsid w:val="004341DF"/>
    <w:rPr>
      <w:rFonts w:ascii="News Gothic" w:hAnsi="News Gothic" w:cs="Times New Roman"/>
      <w:sz w:val="16"/>
    </w:rPr>
  </w:style>
  <w:style w:type="paragraph" w:customStyle="1" w:styleId="Firmenbezeichnung">
    <w:name w:val="Firmenbezeichnung"/>
    <w:basedOn w:val="Zhlav"/>
    <w:uiPriority w:val="99"/>
    <w:rsid w:val="004341DF"/>
    <w:pPr>
      <w:spacing w:before="57" w:after="567"/>
    </w:pPr>
  </w:style>
  <w:style w:type="paragraph" w:customStyle="1" w:styleId="Import-Font">
    <w:name w:val="Import-Font"/>
    <w:basedOn w:val="Zkladntext2"/>
    <w:uiPriority w:val="99"/>
    <w:rsid w:val="004341DF"/>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ln"/>
    <w:rsid w:val="004341DF"/>
    <w:pPr>
      <w:numPr>
        <w:numId w:val="40"/>
      </w:numPr>
    </w:pPr>
  </w:style>
  <w:style w:type="paragraph" w:styleId="Zkladntext2">
    <w:name w:val="Body Text 2"/>
    <w:basedOn w:val="Normln"/>
    <w:link w:val="Zkladntext2Char"/>
    <w:uiPriority w:val="99"/>
    <w:rsid w:val="004341DF"/>
    <w:pPr>
      <w:spacing w:after="120" w:line="480" w:lineRule="auto"/>
    </w:pPr>
  </w:style>
  <w:style w:type="character" w:customStyle="1" w:styleId="Zkladntext2Char">
    <w:name w:val="Základní text 2 Char"/>
    <w:link w:val="Zkladntext2"/>
    <w:uiPriority w:val="99"/>
    <w:semiHidden/>
    <w:locked/>
    <w:rsid w:val="00362EAC"/>
    <w:rPr>
      <w:rFonts w:ascii="News Gothic" w:hAnsi="News Gothic"/>
      <w:sz w:val="20"/>
      <w:lang w:val="de-DE" w:eastAsia="de-DE"/>
    </w:rPr>
  </w:style>
  <w:style w:type="paragraph" w:customStyle="1" w:styleId="Schild2">
    <w:name w:val="Schild 2"/>
    <w:basedOn w:val="Normln"/>
    <w:uiPriority w:val="99"/>
    <w:rsid w:val="004341DF"/>
    <w:pPr>
      <w:spacing w:before="60"/>
      <w:ind w:left="567" w:right="113"/>
    </w:pPr>
    <w:rPr>
      <w:rFonts w:ascii="Franklin Gothic Condensed" w:hAnsi="Franklin Gothic Condensed"/>
      <w:sz w:val="36"/>
    </w:rPr>
  </w:style>
  <w:style w:type="paragraph" w:customStyle="1" w:styleId="Schild1">
    <w:name w:val="Schild 1"/>
    <w:basedOn w:val="Normln"/>
    <w:next w:val="Schild2"/>
    <w:autoRedefine/>
    <w:uiPriority w:val="99"/>
    <w:rsid w:val="004341DF"/>
    <w:pPr>
      <w:spacing w:before="1440"/>
      <w:ind w:left="567" w:right="284"/>
    </w:pPr>
    <w:rPr>
      <w:rFonts w:ascii="Franklin Gothic Condensed" w:hAnsi="Franklin Gothic Condensed"/>
      <w:sz w:val="36"/>
    </w:rPr>
  </w:style>
  <w:style w:type="paragraph" w:customStyle="1" w:styleId="Schil1a">
    <w:name w:val="Schil1a"/>
    <w:basedOn w:val="Schild1"/>
    <w:autoRedefine/>
    <w:uiPriority w:val="99"/>
    <w:rsid w:val="004341DF"/>
    <w:pPr>
      <w:spacing w:before="960" w:line="360" w:lineRule="auto"/>
    </w:pPr>
  </w:style>
  <w:style w:type="paragraph" w:customStyle="1" w:styleId="Schild2a">
    <w:name w:val="Schild 2a"/>
    <w:basedOn w:val="Schild2"/>
    <w:autoRedefine/>
    <w:uiPriority w:val="99"/>
    <w:rsid w:val="004341DF"/>
    <w:pPr>
      <w:spacing w:line="360" w:lineRule="auto"/>
      <w:ind w:left="113"/>
      <w:jc w:val="right"/>
    </w:pPr>
  </w:style>
  <w:style w:type="paragraph" w:customStyle="1" w:styleId="Schild1a">
    <w:name w:val="Schild 1a"/>
    <w:basedOn w:val="Schild1"/>
    <w:next w:val="Schild2a"/>
    <w:autoRedefine/>
    <w:uiPriority w:val="99"/>
    <w:rsid w:val="004341DF"/>
    <w:pPr>
      <w:spacing w:before="960" w:line="360" w:lineRule="auto"/>
      <w:ind w:left="113"/>
      <w:jc w:val="right"/>
    </w:pPr>
  </w:style>
  <w:style w:type="paragraph" w:customStyle="1" w:styleId="Namen">
    <w:name w:val="Namen"/>
    <w:basedOn w:val="Normln"/>
    <w:autoRedefine/>
    <w:uiPriority w:val="99"/>
    <w:rsid w:val="004341DF"/>
    <w:pPr>
      <w:spacing w:before="480"/>
      <w:jc w:val="center"/>
    </w:pPr>
    <w:rPr>
      <w:rFonts w:ascii="Franklin Gothic Condensed" w:hAnsi="Franklin Gothic Condensed"/>
      <w:sz w:val="36"/>
    </w:rPr>
  </w:style>
  <w:style w:type="paragraph" w:customStyle="1" w:styleId="Presse-Titel">
    <w:name w:val="Presse-Titel"/>
    <w:basedOn w:val="Normln"/>
    <w:next w:val="Presse-Standard"/>
    <w:rsid w:val="004341DF"/>
    <w:pPr>
      <w:spacing w:line="720" w:lineRule="auto"/>
      <w:jc w:val="both"/>
    </w:pPr>
    <w:rPr>
      <w:rFonts w:ascii="Arial MT" w:hAnsi="Arial MT"/>
      <w:b/>
      <w:sz w:val="24"/>
    </w:rPr>
  </w:style>
  <w:style w:type="paragraph" w:customStyle="1" w:styleId="Presse-Information">
    <w:name w:val="Presse-Information"/>
    <w:basedOn w:val="Normln"/>
    <w:rsid w:val="004341DF"/>
    <w:pPr>
      <w:pBdr>
        <w:bottom w:val="single" w:sz="4" w:space="1" w:color="auto"/>
      </w:pBdr>
      <w:tabs>
        <w:tab w:val="right" w:pos="9072"/>
      </w:tabs>
    </w:pPr>
    <w:rPr>
      <w:rFonts w:ascii="Arial MT" w:hAnsi="Arial MT"/>
      <w:sz w:val="32"/>
    </w:rPr>
  </w:style>
  <w:style w:type="paragraph" w:customStyle="1" w:styleId="Presse-Fuzeile">
    <w:name w:val="Presse-Fußzeile"/>
    <w:basedOn w:val="Normln"/>
    <w:uiPriority w:val="99"/>
    <w:rsid w:val="004341DF"/>
    <w:pPr>
      <w:pBdr>
        <w:bottom w:val="single" w:sz="4" w:space="1" w:color="auto"/>
      </w:pBdr>
      <w:tabs>
        <w:tab w:val="right" w:pos="9072"/>
      </w:tabs>
    </w:pPr>
    <w:rPr>
      <w:rFonts w:ascii="Arial MT" w:hAnsi="Arial MT"/>
      <w:sz w:val="14"/>
    </w:rPr>
  </w:style>
  <w:style w:type="paragraph" w:customStyle="1" w:styleId="Presse-Standard">
    <w:name w:val="Presse-Standard"/>
    <w:basedOn w:val="Normln"/>
    <w:link w:val="Presse-StandardZchn"/>
    <w:qFormat/>
    <w:rsid w:val="004341DF"/>
    <w:pPr>
      <w:spacing w:line="360" w:lineRule="auto"/>
      <w:jc w:val="both"/>
    </w:pPr>
    <w:rPr>
      <w:rFonts w:ascii="Arial" w:hAnsi="Arial" w:cs="Arial"/>
      <w:bCs/>
      <w:sz w:val="24"/>
    </w:rPr>
  </w:style>
  <w:style w:type="paragraph" w:customStyle="1" w:styleId="Presse-Untertitel">
    <w:name w:val="Presse-Untertitel"/>
    <w:basedOn w:val="Normln"/>
    <w:next w:val="Presse-Titel"/>
    <w:qFormat/>
    <w:rsid w:val="004341DF"/>
    <w:pPr>
      <w:spacing w:line="720" w:lineRule="auto"/>
      <w:jc w:val="both"/>
    </w:pPr>
    <w:rPr>
      <w:rFonts w:ascii="Arial MT" w:hAnsi="Arial MT"/>
      <w:u w:val="single"/>
    </w:rPr>
  </w:style>
  <w:style w:type="character" w:styleId="Odkaznakoment">
    <w:name w:val="annotation reference"/>
    <w:uiPriority w:val="99"/>
    <w:semiHidden/>
    <w:rsid w:val="004341DF"/>
    <w:rPr>
      <w:rFonts w:cs="Times New Roman"/>
      <w:sz w:val="16"/>
    </w:rPr>
  </w:style>
  <w:style w:type="paragraph" w:styleId="Textkomente">
    <w:name w:val="annotation text"/>
    <w:basedOn w:val="Normln"/>
    <w:link w:val="TextkomenteChar"/>
    <w:uiPriority w:val="99"/>
    <w:semiHidden/>
    <w:rsid w:val="004341DF"/>
  </w:style>
  <w:style w:type="character" w:customStyle="1" w:styleId="TextkomenteChar">
    <w:name w:val="Text komentáře Char"/>
    <w:link w:val="Textkomente"/>
    <w:uiPriority w:val="99"/>
    <w:semiHidden/>
    <w:locked/>
    <w:rsid w:val="00362EAC"/>
    <w:rPr>
      <w:rFonts w:ascii="News Gothic" w:hAnsi="News Gothic"/>
      <w:sz w:val="20"/>
      <w:lang w:val="de-DE" w:eastAsia="de-DE"/>
    </w:rPr>
  </w:style>
  <w:style w:type="character" w:styleId="Hypertextovodkaz">
    <w:name w:val="Hyperlink"/>
    <w:uiPriority w:val="99"/>
    <w:rsid w:val="004341DF"/>
    <w:rPr>
      <w:rFonts w:cs="Times New Roman"/>
      <w:color w:val="0000FF"/>
      <w:u w:val="single"/>
    </w:rPr>
  </w:style>
  <w:style w:type="paragraph" w:styleId="Pedmtkomente">
    <w:name w:val="annotation subject"/>
    <w:basedOn w:val="Textkomente"/>
    <w:next w:val="Textkomente"/>
    <w:link w:val="PedmtkomenteChar"/>
    <w:uiPriority w:val="99"/>
    <w:semiHidden/>
    <w:rsid w:val="004341DF"/>
    <w:rPr>
      <w:b/>
    </w:rPr>
  </w:style>
  <w:style w:type="character" w:customStyle="1" w:styleId="PedmtkomenteChar">
    <w:name w:val="Předmět komentáře Char"/>
    <w:link w:val="Pedmtkomente"/>
    <w:uiPriority w:val="99"/>
    <w:semiHidden/>
    <w:locked/>
    <w:rsid w:val="00362EAC"/>
    <w:rPr>
      <w:rFonts w:ascii="News Gothic" w:hAnsi="News Gothic"/>
      <w:b/>
      <w:sz w:val="20"/>
      <w:lang w:val="de-DE" w:eastAsia="de-DE"/>
    </w:rPr>
  </w:style>
  <w:style w:type="paragraph" w:styleId="Textbubliny">
    <w:name w:val="Balloon Text"/>
    <w:basedOn w:val="Normln"/>
    <w:link w:val="TextbublinyChar"/>
    <w:uiPriority w:val="99"/>
    <w:semiHidden/>
    <w:rsid w:val="004341DF"/>
    <w:rPr>
      <w:rFonts w:ascii="Times New Roman" w:hAnsi="Times New Roman"/>
      <w:sz w:val="2"/>
    </w:rPr>
  </w:style>
  <w:style w:type="character" w:customStyle="1" w:styleId="TextbublinyChar">
    <w:name w:val="Text bubliny Char"/>
    <w:link w:val="Textbubliny"/>
    <w:uiPriority w:val="99"/>
    <w:semiHidden/>
    <w:locked/>
    <w:rsid w:val="00362EAC"/>
    <w:rPr>
      <w:sz w:val="2"/>
      <w:lang w:val="de-DE" w:eastAsia="de-DE"/>
    </w:rPr>
  </w:style>
  <w:style w:type="character" w:styleId="Sledovanodkaz">
    <w:name w:val="FollowedHyperlink"/>
    <w:uiPriority w:val="99"/>
    <w:rsid w:val="004341DF"/>
    <w:rPr>
      <w:rFonts w:cs="Times New Roman"/>
      <w:color w:val="800080"/>
      <w:u w:val="single"/>
    </w:rPr>
  </w:style>
  <w:style w:type="character" w:customStyle="1" w:styleId="hps">
    <w:name w:val="hps"/>
    <w:uiPriority w:val="99"/>
    <w:rsid w:val="00A80766"/>
  </w:style>
  <w:style w:type="paragraph" w:customStyle="1" w:styleId="Default">
    <w:name w:val="Default"/>
    <w:uiPriority w:val="99"/>
    <w:rsid w:val="001B0EB8"/>
    <w:pPr>
      <w:autoSpaceDE w:val="0"/>
      <w:autoSpaceDN w:val="0"/>
      <w:adjustRightInd w:val="0"/>
    </w:pPr>
    <w:rPr>
      <w:rFonts w:ascii="Arial" w:hAnsi="Arial" w:cs="Arial"/>
      <w:color w:val="000000"/>
      <w:sz w:val="24"/>
      <w:szCs w:val="24"/>
      <w:lang w:eastAsia="en-US"/>
    </w:rPr>
  </w:style>
  <w:style w:type="paragraph" w:customStyle="1" w:styleId="Vchoz">
    <w:name w:val="Výchozí"/>
    <w:rsid w:val="00A73C68"/>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Prosttext">
    <w:name w:val="Plain Text"/>
    <w:basedOn w:val="Normln"/>
    <w:link w:val="ProsttextChar"/>
    <w:uiPriority w:val="99"/>
    <w:locked/>
    <w:rsid w:val="00105013"/>
    <w:rPr>
      <w:rFonts w:ascii="Courier New" w:hAnsi="Courier New" w:cs="Courier New"/>
      <w:lang w:val="cs-CZ" w:eastAsia="cs-CZ"/>
    </w:rPr>
  </w:style>
  <w:style w:type="character" w:customStyle="1" w:styleId="ProsttextChar">
    <w:name w:val="Prostý text Char"/>
    <w:basedOn w:val="Standardnpsmoodstavce"/>
    <w:link w:val="Prosttext"/>
    <w:uiPriority w:val="99"/>
    <w:rsid w:val="00105013"/>
    <w:rPr>
      <w:rFonts w:ascii="Courier New" w:hAnsi="Courier New" w:cs="Courier New"/>
    </w:rPr>
  </w:style>
  <w:style w:type="paragraph" w:customStyle="1" w:styleId="Domylne">
    <w:name w:val="Domyślne"/>
    <w:rsid w:val="00124FAD"/>
    <w:pPr>
      <w:pBdr>
        <w:top w:val="nil"/>
        <w:left w:val="nil"/>
        <w:bottom w:val="nil"/>
        <w:right w:val="nil"/>
        <w:between w:val="nil"/>
        <w:bar w:val="nil"/>
      </w:pBdr>
    </w:pPr>
    <w:rPr>
      <w:rFonts w:ascii="Helvetica" w:eastAsia="Helvetica" w:hAnsi="Helvetica" w:cs="Helvetica"/>
      <w:color w:val="000000"/>
      <w:sz w:val="22"/>
      <w:szCs w:val="22"/>
      <w:u w:color="000000"/>
      <w:bdr w:val="nil"/>
      <w:lang w:val="pl-PL" w:eastAsia="pl-PL"/>
    </w:rPr>
  </w:style>
  <w:style w:type="character" w:customStyle="1" w:styleId="Presse-StandardZchn">
    <w:name w:val="Presse-Standard Zchn"/>
    <w:basedOn w:val="Standardnpsmoodstavce"/>
    <w:link w:val="Presse-Standard"/>
    <w:locked/>
    <w:rsid w:val="00CD5E0C"/>
    <w:rPr>
      <w:rFonts w:ascii="Arial" w:hAnsi="Arial" w:cs="Arial"/>
      <w:bCs/>
      <w:sz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6E091-0BB9-4348-A2BC-5B6608CD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962</Words>
  <Characters>5739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Kunze, Lukas, Porsche AG</dc:creator>
  <cp:keywords>Öffentlichkeitsarbeit</cp:keywords>
  <cp:lastModifiedBy>PIA NTB</cp:lastModifiedBy>
  <cp:revision>8</cp:revision>
  <cp:lastPrinted>2016-11-24T11:54:00Z</cp:lastPrinted>
  <dcterms:created xsi:type="dcterms:W3CDTF">2017-01-31T07:24:00Z</dcterms:created>
  <dcterms:modified xsi:type="dcterms:W3CDTF">2017-03-03T10:46:00Z</dcterms:modified>
  <cp:category>Formulare</cp:category>
</cp:coreProperties>
</file>